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C0D32" w14:textId="77777777" w:rsidR="000E16F1" w:rsidRPr="005A2136" w:rsidRDefault="000E16F1" w:rsidP="000E16F1">
      <w:pPr>
        <w:pStyle w:val="Sansinterligne"/>
        <w:rPr>
          <w:b/>
          <w:sz w:val="24"/>
          <w:szCs w:val="24"/>
        </w:rPr>
      </w:pPr>
      <w:r w:rsidRPr="005A2136">
        <w:rPr>
          <w:b/>
          <w:sz w:val="32"/>
          <w:szCs w:val="32"/>
        </w:rPr>
        <w:t xml:space="preserve">                      CONDITIONS GÉNÉRALES D’UTILISATION</w:t>
      </w:r>
    </w:p>
    <w:p w14:paraId="6D02F640" w14:textId="77777777" w:rsidR="000E16F1" w:rsidRDefault="000E16F1" w:rsidP="000E16F1">
      <w:pPr>
        <w:pStyle w:val="Sansinterligne"/>
        <w:rPr>
          <w:sz w:val="24"/>
          <w:szCs w:val="24"/>
        </w:rPr>
      </w:pPr>
    </w:p>
    <w:p w14:paraId="25ADF335" w14:textId="5904129E" w:rsidR="000E16F1" w:rsidRPr="002C3D76" w:rsidRDefault="000E16F1" w:rsidP="000E16F1">
      <w:pPr>
        <w:pStyle w:val="Sansinterligne"/>
        <w:rPr>
          <w:sz w:val="24"/>
          <w:szCs w:val="24"/>
        </w:rPr>
      </w:pPr>
      <w:r>
        <w:rPr>
          <w:sz w:val="24"/>
          <w:szCs w:val="24"/>
        </w:rPr>
        <w:t xml:space="preserve">Le présent document </w:t>
      </w:r>
      <w:r w:rsidRPr="002C3D76">
        <w:rPr>
          <w:sz w:val="24"/>
          <w:szCs w:val="24"/>
        </w:rPr>
        <w:t xml:space="preserve">regroupe l’ensemble des informations légales relatives à l’activité éditoriale du </w:t>
      </w:r>
      <w:r>
        <w:rPr>
          <w:sz w:val="24"/>
          <w:szCs w:val="24"/>
        </w:rPr>
        <w:t>site I</w:t>
      </w:r>
      <w:r w:rsidRPr="002C3D76">
        <w:rPr>
          <w:sz w:val="24"/>
          <w:szCs w:val="24"/>
        </w:rPr>
        <w:t xml:space="preserve">nternet </w:t>
      </w:r>
      <w:hyperlink r:id="rId8" w:history="1">
        <w:r w:rsidR="00DC2734">
          <w:rPr>
            <w:rStyle w:val="Lienhypertexte"/>
            <w:sz w:val="24"/>
            <w:szCs w:val="24"/>
          </w:rPr>
          <w:t>https://www.nautimarine.com</w:t>
        </w:r>
      </w:hyperlink>
      <w:r w:rsidR="00A61087">
        <w:rPr>
          <w:sz w:val="24"/>
          <w:szCs w:val="24"/>
        </w:rPr>
        <w:t>,</w:t>
      </w:r>
      <w:r>
        <w:rPr>
          <w:sz w:val="24"/>
          <w:szCs w:val="24"/>
        </w:rPr>
        <w:t xml:space="preserve"> </w:t>
      </w:r>
      <w:r w:rsidRPr="002C3D76">
        <w:rPr>
          <w:sz w:val="24"/>
          <w:szCs w:val="24"/>
        </w:rPr>
        <w:t>pendant toute son existence</w:t>
      </w:r>
      <w:r>
        <w:rPr>
          <w:sz w:val="24"/>
          <w:szCs w:val="24"/>
        </w:rPr>
        <w:t>.</w:t>
      </w:r>
    </w:p>
    <w:p w14:paraId="1D57F8C5" w14:textId="77777777" w:rsidR="000E16F1" w:rsidRPr="002C3D76" w:rsidRDefault="000E16F1" w:rsidP="000E16F1">
      <w:pPr>
        <w:pStyle w:val="Sansinterligne"/>
        <w:rPr>
          <w:sz w:val="24"/>
          <w:szCs w:val="24"/>
        </w:rPr>
      </w:pPr>
      <w:r w:rsidRPr="002C3D76">
        <w:rPr>
          <w:sz w:val="24"/>
          <w:szCs w:val="24"/>
        </w:rPr>
        <w:t>Ces informations sont à jour et accessibles à tout moment sur le site précité.</w:t>
      </w:r>
    </w:p>
    <w:p w14:paraId="52EF601A" w14:textId="77777777" w:rsidR="000E16F1" w:rsidRPr="002C3D76" w:rsidRDefault="000E16F1" w:rsidP="000E16F1">
      <w:pPr>
        <w:pStyle w:val="Sansinterligne"/>
        <w:rPr>
          <w:sz w:val="24"/>
          <w:szCs w:val="24"/>
        </w:rPr>
      </w:pPr>
    </w:p>
    <w:p w14:paraId="4446AAAC" w14:textId="77777777" w:rsidR="000E16F1" w:rsidRPr="00837FA1" w:rsidRDefault="000E16F1" w:rsidP="000E16F1">
      <w:pPr>
        <w:pStyle w:val="Sansinterligne"/>
        <w:rPr>
          <w:b/>
          <w:color w:val="44546A" w:themeColor="text2"/>
          <w:sz w:val="28"/>
          <w:szCs w:val="28"/>
        </w:rPr>
      </w:pPr>
      <w:r w:rsidRPr="00837FA1">
        <w:rPr>
          <w:b/>
          <w:color w:val="44546A" w:themeColor="text2"/>
          <w:sz w:val="28"/>
          <w:szCs w:val="28"/>
        </w:rPr>
        <w:t>Article 1. Définitions</w:t>
      </w:r>
    </w:p>
    <w:p w14:paraId="660E7188" w14:textId="099F76D3" w:rsidR="000E16F1" w:rsidRPr="002C3D76" w:rsidRDefault="000E16F1" w:rsidP="000E16F1">
      <w:pPr>
        <w:pStyle w:val="Sansinterligne"/>
        <w:rPr>
          <w:sz w:val="24"/>
          <w:szCs w:val="24"/>
        </w:rPr>
      </w:pPr>
      <w:r w:rsidRPr="002C3D76">
        <w:rPr>
          <w:b/>
          <w:sz w:val="24"/>
          <w:szCs w:val="24"/>
        </w:rPr>
        <w:t>Le Site</w:t>
      </w:r>
      <w:r w:rsidRPr="002C3D76">
        <w:rPr>
          <w:sz w:val="24"/>
          <w:szCs w:val="24"/>
        </w:rPr>
        <w:t xml:space="preserve"> : le site internet accessible à l’adresse </w:t>
      </w:r>
      <w:hyperlink r:id="rId9" w:history="1">
        <w:r w:rsidR="00DC2734">
          <w:rPr>
            <w:rStyle w:val="Lienhypertexte"/>
            <w:sz w:val="24"/>
            <w:szCs w:val="24"/>
          </w:rPr>
          <w:t>https://www.nautimarine.com</w:t>
        </w:r>
      </w:hyperlink>
      <w:r w:rsidR="00A61087">
        <w:rPr>
          <w:sz w:val="24"/>
          <w:szCs w:val="24"/>
        </w:rPr>
        <w:t xml:space="preserve">. </w:t>
      </w:r>
      <w:r w:rsidRPr="002C3D76">
        <w:rPr>
          <w:sz w:val="24"/>
          <w:szCs w:val="24"/>
        </w:rPr>
        <w:t xml:space="preserve"> </w:t>
      </w:r>
      <w:r w:rsidR="0085630A">
        <w:rPr>
          <w:sz w:val="24"/>
          <w:szCs w:val="24"/>
        </w:rPr>
        <w:t xml:space="preserve"> </w:t>
      </w:r>
    </w:p>
    <w:p w14:paraId="53266192" w14:textId="77777777" w:rsidR="000E16F1" w:rsidRPr="002C3D76" w:rsidRDefault="000E16F1" w:rsidP="000E16F1">
      <w:pPr>
        <w:pStyle w:val="Sansinterligne"/>
        <w:rPr>
          <w:sz w:val="24"/>
          <w:szCs w:val="24"/>
        </w:rPr>
      </w:pPr>
      <w:r w:rsidRPr="002C3D76">
        <w:rPr>
          <w:b/>
          <w:sz w:val="24"/>
          <w:szCs w:val="24"/>
        </w:rPr>
        <w:t>Conditions Générales</w:t>
      </w:r>
      <w:r w:rsidRPr="002C3D76">
        <w:rPr>
          <w:sz w:val="24"/>
          <w:szCs w:val="24"/>
        </w:rPr>
        <w:t>: le présent document dans son ensemble (« les Conditions Générales », également dénommé « Conditions Générales d’Utilisation »</w:t>
      </w:r>
      <w:r w:rsidR="00BC4311">
        <w:rPr>
          <w:sz w:val="24"/>
          <w:szCs w:val="24"/>
        </w:rPr>
        <w:t>, ou « CGU »</w:t>
      </w:r>
      <w:r w:rsidRPr="002C3D76">
        <w:rPr>
          <w:sz w:val="24"/>
          <w:szCs w:val="24"/>
        </w:rPr>
        <w:t>), régissant l’utilisation du Site par n’importe quel utilisateur, dans n’importe quel pays.</w:t>
      </w:r>
    </w:p>
    <w:p w14:paraId="0279FEDA" w14:textId="703BED00" w:rsidR="000E16F1" w:rsidRPr="002C3D76" w:rsidRDefault="0094401E" w:rsidP="000E16F1">
      <w:pPr>
        <w:pStyle w:val="Sansinterligne"/>
        <w:rPr>
          <w:sz w:val="24"/>
          <w:szCs w:val="24"/>
        </w:rPr>
      </w:pPr>
      <w:r>
        <w:rPr>
          <w:b/>
          <w:sz w:val="24"/>
          <w:szCs w:val="24"/>
        </w:rPr>
        <w:t xml:space="preserve">L’Editeur </w:t>
      </w:r>
      <w:r w:rsidR="000E16F1" w:rsidRPr="002C3D76">
        <w:rPr>
          <w:sz w:val="24"/>
          <w:szCs w:val="24"/>
        </w:rPr>
        <w:t>: M</w:t>
      </w:r>
      <w:r w:rsidR="00A61087">
        <w:rPr>
          <w:sz w:val="24"/>
          <w:szCs w:val="24"/>
        </w:rPr>
        <w:t xml:space="preserve">r </w:t>
      </w:r>
      <w:r w:rsidR="00DC2734">
        <w:rPr>
          <w:sz w:val="24"/>
          <w:szCs w:val="24"/>
        </w:rPr>
        <w:t>Olivier LARGE (NAUTIMARINE)</w:t>
      </w:r>
      <w:r w:rsidR="000E16F1" w:rsidRPr="002C3D76">
        <w:rPr>
          <w:sz w:val="24"/>
          <w:szCs w:val="24"/>
        </w:rPr>
        <w:t>, représentant unique du Site.</w:t>
      </w:r>
    </w:p>
    <w:p w14:paraId="1D329863" w14:textId="77777777" w:rsidR="000E16F1" w:rsidRPr="002C3D76" w:rsidRDefault="000E16F1" w:rsidP="000E16F1">
      <w:pPr>
        <w:pStyle w:val="Sansinterligne"/>
        <w:rPr>
          <w:sz w:val="24"/>
          <w:szCs w:val="24"/>
        </w:rPr>
      </w:pPr>
      <w:r w:rsidRPr="002C3D76">
        <w:rPr>
          <w:b/>
          <w:sz w:val="24"/>
          <w:szCs w:val="24"/>
        </w:rPr>
        <w:t>L’Utilisateur</w:t>
      </w:r>
      <w:r w:rsidRPr="002C3D76">
        <w:rPr>
          <w:sz w:val="24"/>
          <w:szCs w:val="24"/>
        </w:rPr>
        <w:t xml:space="preserve"> : toute personne physique naviguant sur le Site sous son entière responsabilité, présumé détenir la pleine capacité juridique. </w:t>
      </w:r>
    </w:p>
    <w:p w14:paraId="390CC15E" w14:textId="77777777" w:rsidR="000E16F1" w:rsidRPr="002C3D76" w:rsidRDefault="000E16F1" w:rsidP="000E16F1">
      <w:pPr>
        <w:pStyle w:val="Sansinterligne"/>
        <w:rPr>
          <w:sz w:val="24"/>
          <w:szCs w:val="24"/>
        </w:rPr>
      </w:pPr>
      <w:r w:rsidRPr="002C3D76">
        <w:rPr>
          <w:b/>
          <w:sz w:val="24"/>
          <w:szCs w:val="24"/>
        </w:rPr>
        <w:t>Les Services</w:t>
      </w:r>
      <w:r w:rsidRPr="002C3D76">
        <w:rPr>
          <w:sz w:val="24"/>
          <w:szCs w:val="24"/>
        </w:rPr>
        <w:t xml:space="preserve"> : l’ensemble des services proposés par </w:t>
      </w:r>
      <w:r w:rsidR="00904A99">
        <w:rPr>
          <w:sz w:val="24"/>
          <w:szCs w:val="24"/>
        </w:rPr>
        <w:t>l</w:t>
      </w:r>
      <w:r w:rsidR="0094401E">
        <w:rPr>
          <w:sz w:val="24"/>
          <w:szCs w:val="24"/>
        </w:rPr>
        <w:t>’Editeur</w:t>
      </w:r>
      <w:r w:rsidRPr="002C3D76">
        <w:rPr>
          <w:sz w:val="24"/>
          <w:szCs w:val="24"/>
        </w:rPr>
        <w:t xml:space="preserve"> via le Site.</w:t>
      </w:r>
    </w:p>
    <w:p w14:paraId="396314DB" w14:textId="77777777" w:rsidR="000E16F1" w:rsidRPr="002C3D76" w:rsidRDefault="000E16F1" w:rsidP="000E16F1">
      <w:pPr>
        <w:pStyle w:val="Sansinterligne"/>
        <w:rPr>
          <w:sz w:val="24"/>
          <w:szCs w:val="24"/>
        </w:rPr>
      </w:pPr>
      <w:r w:rsidRPr="002C3D76">
        <w:rPr>
          <w:b/>
          <w:sz w:val="24"/>
          <w:szCs w:val="24"/>
        </w:rPr>
        <w:t>Les Parties</w:t>
      </w:r>
      <w:r w:rsidRPr="002C3D76">
        <w:rPr>
          <w:sz w:val="24"/>
          <w:szCs w:val="24"/>
        </w:rPr>
        <w:t xml:space="preserve"> : désigne ensemble </w:t>
      </w:r>
      <w:r w:rsidR="00904A99">
        <w:rPr>
          <w:sz w:val="24"/>
          <w:szCs w:val="24"/>
        </w:rPr>
        <w:t>l</w:t>
      </w:r>
      <w:r w:rsidR="0094401E">
        <w:rPr>
          <w:sz w:val="24"/>
          <w:szCs w:val="24"/>
        </w:rPr>
        <w:t>’Editeur</w:t>
      </w:r>
      <w:r w:rsidRPr="002C3D76">
        <w:rPr>
          <w:sz w:val="24"/>
          <w:szCs w:val="24"/>
        </w:rPr>
        <w:t xml:space="preserve"> et l’Utilisateur.</w:t>
      </w:r>
    </w:p>
    <w:p w14:paraId="2923EA01" w14:textId="77777777" w:rsidR="000E16F1" w:rsidRPr="002C3D76" w:rsidRDefault="000E16F1" w:rsidP="000E16F1">
      <w:pPr>
        <w:pStyle w:val="Sansinterligne"/>
        <w:rPr>
          <w:sz w:val="24"/>
          <w:szCs w:val="24"/>
          <w:vertAlign w:val="subscript"/>
        </w:rPr>
      </w:pPr>
    </w:p>
    <w:p w14:paraId="61D4F709" w14:textId="77777777" w:rsidR="000E16F1" w:rsidRPr="00837FA1" w:rsidRDefault="000E16F1" w:rsidP="000E16F1">
      <w:pPr>
        <w:pStyle w:val="Sansinterligne"/>
        <w:rPr>
          <w:rFonts w:cs="Verdana"/>
          <w:b/>
          <w:color w:val="44546A" w:themeColor="text2"/>
          <w:sz w:val="28"/>
          <w:szCs w:val="28"/>
        </w:rPr>
      </w:pPr>
      <w:r w:rsidRPr="00837FA1">
        <w:rPr>
          <w:rFonts w:cs="Verdana"/>
          <w:b/>
          <w:color w:val="44546A" w:themeColor="text2"/>
          <w:sz w:val="28"/>
          <w:szCs w:val="28"/>
        </w:rPr>
        <w:t>Article 2. Objet</w:t>
      </w:r>
    </w:p>
    <w:p w14:paraId="421609D5" w14:textId="77777777" w:rsidR="00FC7574" w:rsidRDefault="00FC7574" w:rsidP="000E16F1">
      <w:pPr>
        <w:pStyle w:val="Sansinterligne"/>
        <w:rPr>
          <w:rFonts w:cs="Verdana"/>
          <w:sz w:val="24"/>
          <w:szCs w:val="24"/>
        </w:rPr>
      </w:pPr>
      <w:r>
        <w:rPr>
          <w:rFonts w:cs="Verdana"/>
          <w:sz w:val="24"/>
          <w:szCs w:val="24"/>
        </w:rPr>
        <w:t xml:space="preserve">  . Le Site est une vitrine qui a pour objet d’informer ses visiteurs et utilisateurs sur les activités de l’Editeur et de permettre de contacter ce dernier par son intermédiaire.</w:t>
      </w:r>
    </w:p>
    <w:p w14:paraId="628409FE" w14:textId="77777777" w:rsidR="000E16F1" w:rsidRPr="002C3D76" w:rsidRDefault="000E16F1" w:rsidP="000E16F1">
      <w:pPr>
        <w:pStyle w:val="Sansinterligne"/>
        <w:rPr>
          <w:rFonts w:cs="Verdana"/>
          <w:sz w:val="24"/>
          <w:szCs w:val="24"/>
        </w:rPr>
      </w:pPr>
      <w:r w:rsidRPr="002C3D76">
        <w:rPr>
          <w:rFonts w:cs="Verdana"/>
          <w:sz w:val="24"/>
          <w:szCs w:val="24"/>
        </w:rPr>
        <w:t xml:space="preserve">  . Les présentes Conditions Générales ont pour objet de déterminer l’ensemble des dispositions applicables à toute utilisation du Site par toute personne, à partir de n’importe quel terminal informatique et à partir de n’importe quel pays</w:t>
      </w:r>
      <w:r>
        <w:rPr>
          <w:rFonts w:cs="Verdana"/>
          <w:sz w:val="24"/>
          <w:szCs w:val="24"/>
        </w:rPr>
        <w:t xml:space="preserve">, </w:t>
      </w:r>
      <w:r w:rsidRPr="002C3D76">
        <w:rPr>
          <w:rFonts w:cs="Verdana"/>
          <w:sz w:val="24"/>
          <w:szCs w:val="24"/>
        </w:rPr>
        <w:t xml:space="preserve">répartit les droits et obligations mutuelles dans ce cadre. </w:t>
      </w:r>
    </w:p>
    <w:p w14:paraId="7E803866" w14:textId="77777777" w:rsidR="000E16F1" w:rsidRDefault="000E16F1" w:rsidP="000E16F1">
      <w:pPr>
        <w:pStyle w:val="Sansinterligne"/>
        <w:rPr>
          <w:rFonts w:cs="Verdana"/>
          <w:sz w:val="24"/>
          <w:szCs w:val="24"/>
        </w:rPr>
      </w:pPr>
      <w:r w:rsidRPr="002C3D76">
        <w:rPr>
          <w:rFonts w:cs="Verdana"/>
          <w:sz w:val="24"/>
          <w:szCs w:val="24"/>
        </w:rPr>
        <w:t xml:space="preserve">  . Les présentes Conditions Générales n’ont pas pour objet ni pour effet de régir les relations commerciales entre </w:t>
      </w:r>
      <w:r w:rsidR="00904A99">
        <w:rPr>
          <w:rFonts w:cs="Verdana"/>
          <w:sz w:val="24"/>
          <w:szCs w:val="24"/>
        </w:rPr>
        <w:t>l</w:t>
      </w:r>
      <w:r w:rsidR="0094401E">
        <w:rPr>
          <w:rFonts w:cs="Verdana"/>
          <w:sz w:val="24"/>
          <w:szCs w:val="24"/>
        </w:rPr>
        <w:t>’Editeur</w:t>
      </w:r>
      <w:r w:rsidRPr="002C3D76">
        <w:rPr>
          <w:rFonts w:cs="Verdana"/>
          <w:sz w:val="24"/>
          <w:szCs w:val="24"/>
        </w:rPr>
        <w:t xml:space="preserve"> et ses clients, qui sont régies exclusivement par un </w:t>
      </w:r>
      <w:r w:rsidRPr="002C3D76">
        <w:rPr>
          <w:rFonts w:cs="Verdana"/>
          <w:b/>
          <w:sz w:val="24"/>
          <w:szCs w:val="24"/>
        </w:rPr>
        <w:t>contrat de prestation de services</w:t>
      </w:r>
      <w:r w:rsidRPr="002C3D76">
        <w:rPr>
          <w:rFonts w:cs="Verdana"/>
          <w:sz w:val="24"/>
          <w:szCs w:val="24"/>
        </w:rPr>
        <w:t>, proposé par ce dernier au moment d</w:t>
      </w:r>
      <w:r>
        <w:rPr>
          <w:rFonts w:cs="Verdana"/>
          <w:sz w:val="24"/>
          <w:szCs w:val="24"/>
        </w:rPr>
        <w:t>’une</w:t>
      </w:r>
      <w:r w:rsidRPr="002C3D76">
        <w:rPr>
          <w:rFonts w:cs="Verdana"/>
          <w:sz w:val="24"/>
          <w:szCs w:val="24"/>
        </w:rPr>
        <w:t xml:space="preserve"> souscript</w:t>
      </w:r>
      <w:r>
        <w:rPr>
          <w:rFonts w:cs="Verdana"/>
          <w:sz w:val="24"/>
          <w:szCs w:val="24"/>
        </w:rPr>
        <w:t>ion d’offre(s)</w:t>
      </w:r>
      <w:r w:rsidRPr="009F6E7D">
        <w:rPr>
          <w:rFonts w:cs="Verdana"/>
          <w:sz w:val="24"/>
          <w:szCs w:val="24"/>
        </w:rPr>
        <w:t xml:space="preserve"> </w:t>
      </w:r>
      <w:r w:rsidR="00904A99">
        <w:rPr>
          <w:rFonts w:cs="Verdana"/>
          <w:sz w:val="24"/>
          <w:szCs w:val="24"/>
        </w:rPr>
        <w:t>et accepté par le c</w:t>
      </w:r>
      <w:r>
        <w:rPr>
          <w:rFonts w:cs="Verdana"/>
          <w:sz w:val="24"/>
          <w:szCs w:val="24"/>
        </w:rPr>
        <w:t>lient en même temps que le devis proposé par ce dernier.</w:t>
      </w:r>
    </w:p>
    <w:p w14:paraId="1800AD2C" w14:textId="77777777" w:rsidR="000E16F1" w:rsidRPr="00BA59A9" w:rsidRDefault="000E16F1" w:rsidP="000E16F1">
      <w:pPr>
        <w:pStyle w:val="Sansinterligne"/>
        <w:rPr>
          <w:rFonts w:cs="Verdana"/>
          <w:sz w:val="24"/>
          <w:szCs w:val="24"/>
        </w:rPr>
      </w:pPr>
      <w:r>
        <w:rPr>
          <w:rFonts w:cs="Verdana"/>
          <w:sz w:val="24"/>
          <w:szCs w:val="24"/>
        </w:rPr>
        <w:t xml:space="preserve">  . L’utilisation du formulaire n’entraîne à elle seule aucune obligation de vende</w:t>
      </w:r>
      <w:r w:rsidR="00904A99">
        <w:rPr>
          <w:rFonts w:cs="Verdana"/>
          <w:sz w:val="24"/>
          <w:szCs w:val="24"/>
        </w:rPr>
        <w:t>ur à la charge de l’Editeur</w:t>
      </w:r>
      <w:r>
        <w:rPr>
          <w:rFonts w:cs="Verdana"/>
          <w:sz w:val="24"/>
          <w:szCs w:val="24"/>
        </w:rPr>
        <w:t>.</w:t>
      </w:r>
    </w:p>
    <w:p w14:paraId="6D003E3C" w14:textId="77777777" w:rsidR="000E16F1" w:rsidRPr="002C3D76" w:rsidRDefault="000E16F1" w:rsidP="000E16F1">
      <w:pPr>
        <w:pStyle w:val="Sansinterligne"/>
        <w:rPr>
          <w:rFonts w:cs="Verdana"/>
          <w:sz w:val="24"/>
          <w:szCs w:val="24"/>
        </w:rPr>
      </w:pPr>
    </w:p>
    <w:p w14:paraId="3D60680D" w14:textId="77777777" w:rsidR="000E16F1" w:rsidRDefault="000E16F1" w:rsidP="000E16F1">
      <w:pPr>
        <w:pStyle w:val="Sansinterligne"/>
        <w:rPr>
          <w:b/>
          <w:color w:val="44546A" w:themeColor="text2"/>
          <w:sz w:val="28"/>
          <w:szCs w:val="28"/>
        </w:rPr>
      </w:pPr>
      <w:r w:rsidRPr="00837FA1">
        <w:rPr>
          <w:b/>
          <w:color w:val="44546A" w:themeColor="text2"/>
          <w:sz w:val="28"/>
          <w:szCs w:val="28"/>
        </w:rPr>
        <w:t xml:space="preserve">Article 3. Conditions d’application et acceptation </w:t>
      </w:r>
    </w:p>
    <w:p w14:paraId="36849610" w14:textId="77777777" w:rsidR="000E16F1" w:rsidRPr="004D19ED" w:rsidRDefault="000E16F1" w:rsidP="000E16F1">
      <w:pPr>
        <w:pStyle w:val="Sansinterligne"/>
        <w:rPr>
          <w:b/>
          <w:sz w:val="24"/>
          <w:szCs w:val="24"/>
        </w:rPr>
      </w:pPr>
      <w:r w:rsidRPr="004D19ED">
        <w:rPr>
          <w:b/>
          <w:sz w:val="24"/>
          <w:szCs w:val="24"/>
        </w:rPr>
        <w:t>3.1</w:t>
      </w:r>
      <w:r>
        <w:rPr>
          <w:b/>
          <w:sz w:val="24"/>
          <w:szCs w:val="24"/>
        </w:rPr>
        <w:t>.</w:t>
      </w:r>
      <w:r w:rsidRPr="004D19ED">
        <w:rPr>
          <w:b/>
          <w:sz w:val="24"/>
          <w:szCs w:val="24"/>
        </w:rPr>
        <w:t xml:space="preserve"> Conditions d’application </w:t>
      </w:r>
    </w:p>
    <w:p w14:paraId="177DA767" w14:textId="77777777" w:rsidR="000E16F1" w:rsidRDefault="000E16F1" w:rsidP="000E16F1">
      <w:pPr>
        <w:pStyle w:val="Sansinterligne"/>
        <w:rPr>
          <w:sz w:val="24"/>
          <w:szCs w:val="24"/>
        </w:rPr>
      </w:pPr>
      <w:r w:rsidRPr="002C3D76">
        <w:rPr>
          <w:sz w:val="24"/>
          <w:szCs w:val="24"/>
        </w:rPr>
        <w:t xml:space="preserve">  . Il est rappelé que l’application des présentes C</w:t>
      </w:r>
      <w:r>
        <w:rPr>
          <w:sz w:val="24"/>
          <w:szCs w:val="24"/>
        </w:rPr>
        <w:t xml:space="preserve">onditions Générales </w:t>
      </w:r>
      <w:r w:rsidRPr="002C3D76">
        <w:rPr>
          <w:sz w:val="24"/>
          <w:szCs w:val="24"/>
        </w:rPr>
        <w:t xml:space="preserve">est subordonnée à la pleine capacité juridique et au consentement libre et éclairé des Parties, ainsi qu’à </w:t>
      </w:r>
      <w:r>
        <w:rPr>
          <w:sz w:val="24"/>
          <w:szCs w:val="24"/>
        </w:rPr>
        <w:t xml:space="preserve">la licéité </w:t>
      </w:r>
      <w:r w:rsidRPr="002C3D76">
        <w:rPr>
          <w:sz w:val="24"/>
          <w:szCs w:val="24"/>
        </w:rPr>
        <w:t xml:space="preserve">de l’initiative </w:t>
      </w:r>
      <w:r>
        <w:rPr>
          <w:sz w:val="24"/>
          <w:szCs w:val="24"/>
        </w:rPr>
        <w:t>de l’Utilisateur</w:t>
      </w:r>
      <w:r w:rsidRPr="002C3D76">
        <w:rPr>
          <w:sz w:val="24"/>
          <w:szCs w:val="24"/>
        </w:rPr>
        <w:t xml:space="preserve">. </w:t>
      </w:r>
      <w:r w:rsidRPr="002C3D76">
        <w:rPr>
          <w:rFonts w:cs="Verdana"/>
          <w:sz w:val="24"/>
          <w:szCs w:val="24"/>
        </w:rPr>
        <w:t xml:space="preserve">Les Conditions Générales s’appliquent totalement et exclusivement, à l’exception des dispositions </w:t>
      </w:r>
      <w:r w:rsidR="00427BD0">
        <w:rPr>
          <w:rFonts w:cs="Verdana"/>
          <w:sz w:val="24"/>
          <w:szCs w:val="24"/>
        </w:rPr>
        <w:t>impératives du droit en vigueur</w:t>
      </w:r>
      <w:r w:rsidRPr="002C3D76">
        <w:rPr>
          <w:sz w:val="24"/>
          <w:szCs w:val="24"/>
        </w:rPr>
        <w:t>.</w:t>
      </w:r>
    </w:p>
    <w:p w14:paraId="4A8BC7C0" w14:textId="77777777" w:rsidR="000E16F1" w:rsidRDefault="000E16F1" w:rsidP="000E16F1">
      <w:pPr>
        <w:pStyle w:val="Sansinterligne"/>
        <w:rPr>
          <w:sz w:val="24"/>
          <w:szCs w:val="24"/>
        </w:rPr>
      </w:pPr>
    </w:p>
    <w:p w14:paraId="6F7AE677" w14:textId="77777777" w:rsidR="000E16F1" w:rsidRPr="004D19ED" w:rsidRDefault="000E16F1" w:rsidP="000E16F1">
      <w:pPr>
        <w:pStyle w:val="Sansinterligne"/>
        <w:rPr>
          <w:b/>
          <w:sz w:val="24"/>
          <w:szCs w:val="24"/>
        </w:rPr>
      </w:pPr>
      <w:r w:rsidRPr="004D19ED">
        <w:rPr>
          <w:b/>
          <w:sz w:val="24"/>
          <w:szCs w:val="24"/>
        </w:rPr>
        <w:t>3.2</w:t>
      </w:r>
      <w:r>
        <w:rPr>
          <w:b/>
          <w:sz w:val="24"/>
          <w:szCs w:val="24"/>
        </w:rPr>
        <w:t>.</w:t>
      </w:r>
      <w:r w:rsidRPr="004D19ED">
        <w:rPr>
          <w:b/>
          <w:sz w:val="24"/>
          <w:szCs w:val="24"/>
        </w:rPr>
        <w:t xml:space="preserve"> Moment de l’acceptation et durée</w:t>
      </w:r>
    </w:p>
    <w:p w14:paraId="58E85BA4" w14:textId="77777777" w:rsidR="000E16F1" w:rsidRDefault="000E16F1" w:rsidP="000E16F1">
      <w:pPr>
        <w:pStyle w:val="Sansinterligne"/>
        <w:rPr>
          <w:sz w:val="24"/>
          <w:szCs w:val="24"/>
        </w:rPr>
      </w:pPr>
      <w:r w:rsidRPr="002C3D76">
        <w:rPr>
          <w:sz w:val="24"/>
          <w:szCs w:val="24"/>
        </w:rPr>
        <w:t xml:space="preserve">  . L’Utilisateur admet que sa navigation sur</w:t>
      </w:r>
      <w:r w:rsidR="00427BD0">
        <w:rPr>
          <w:sz w:val="24"/>
          <w:szCs w:val="24"/>
        </w:rPr>
        <w:t xml:space="preserve"> le Site entraîne d’elle-même son </w:t>
      </w:r>
      <w:r w:rsidRPr="002C3D76">
        <w:rPr>
          <w:sz w:val="24"/>
          <w:szCs w:val="24"/>
        </w:rPr>
        <w:t xml:space="preserve">acceptation des présentes Conditions Générales, </w:t>
      </w:r>
      <w:r>
        <w:rPr>
          <w:sz w:val="24"/>
          <w:szCs w:val="24"/>
        </w:rPr>
        <w:t>et que</w:t>
      </w:r>
      <w:r w:rsidRPr="002C3D76">
        <w:rPr>
          <w:sz w:val="24"/>
          <w:szCs w:val="24"/>
        </w:rPr>
        <w:t xml:space="preserve"> son consentement est réputé respecté dès son entrée sur la page d’accueil du Site ou la première qu’il visite. </w:t>
      </w:r>
    </w:p>
    <w:p w14:paraId="65107885" w14:textId="77777777" w:rsidR="00D90CF6" w:rsidRDefault="00D90CF6" w:rsidP="000E16F1">
      <w:pPr>
        <w:pStyle w:val="Sansinterligne"/>
        <w:rPr>
          <w:sz w:val="24"/>
          <w:szCs w:val="24"/>
        </w:rPr>
      </w:pPr>
      <w:r>
        <w:rPr>
          <w:sz w:val="24"/>
          <w:szCs w:val="24"/>
        </w:rPr>
        <w:t xml:space="preserve">  . Concernant la collecte et le traitement de données personnelles, l’Editeur informe systématiquement les Utilisateurs de la collecte de données à caractère personnel avant la validation de l’opération qui l’exige, et permet à ces derniers de consentir explicitement à </w:t>
      </w:r>
      <w:r>
        <w:rPr>
          <w:sz w:val="24"/>
          <w:szCs w:val="24"/>
        </w:rPr>
        <w:lastRenderedPageBreak/>
        <w:t>cette opération de collecte,</w:t>
      </w:r>
      <w:r w:rsidR="00D607FA">
        <w:rPr>
          <w:sz w:val="24"/>
          <w:szCs w:val="24"/>
        </w:rPr>
        <w:t xml:space="preserve"> par tous procédés technique permettant d’attester ce consentement (case à cocher, captcha, bouton cliquable, etc.).</w:t>
      </w:r>
    </w:p>
    <w:p w14:paraId="43EC6D45" w14:textId="0340BCCD" w:rsidR="00D90CF6" w:rsidRDefault="00D90CF6" w:rsidP="000E16F1">
      <w:pPr>
        <w:pStyle w:val="Sansinterligne"/>
        <w:rPr>
          <w:sz w:val="24"/>
          <w:szCs w:val="24"/>
        </w:rPr>
      </w:pPr>
      <w:r>
        <w:rPr>
          <w:sz w:val="24"/>
          <w:szCs w:val="24"/>
        </w:rPr>
        <w:t xml:space="preserve">  . Ces collectes sont dans tous les cas effectuées dans le respect strict </w:t>
      </w:r>
      <w:r w:rsidR="00D607FA">
        <w:rPr>
          <w:sz w:val="24"/>
          <w:szCs w:val="24"/>
        </w:rPr>
        <w:t xml:space="preserve">de la vie privée des Utilisateurs et de la </w:t>
      </w:r>
      <w:hyperlink r:id="rId10" w:history="1">
        <w:r w:rsidR="00D607FA" w:rsidRPr="00D607FA">
          <w:rPr>
            <w:rStyle w:val="Lienhypertexte"/>
            <w:sz w:val="24"/>
            <w:szCs w:val="24"/>
          </w:rPr>
          <w:t>Politique de Confidentialité de l’Editeur</w:t>
        </w:r>
      </w:hyperlink>
      <w:r w:rsidR="00D607FA">
        <w:rPr>
          <w:sz w:val="24"/>
          <w:szCs w:val="24"/>
        </w:rPr>
        <w:t xml:space="preserve">. </w:t>
      </w:r>
    </w:p>
    <w:p w14:paraId="6028B992" w14:textId="77777777" w:rsidR="000E16F1" w:rsidRDefault="000E16F1" w:rsidP="000E16F1">
      <w:pPr>
        <w:pStyle w:val="Sansinterligne"/>
        <w:rPr>
          <w:sz w:val="24"/>
          <w:szCs w:val="24"/>
        </w:rPr>
      </w:pPr>
    </w:p>
    <w:p w14:paraId="1563F726" w14:textId="77777777" w:rsidR="000E16F1" w:rsidRPr="004D19ED" w:rsidRDefault="000E16F1" w:rsidP="000E16F1">
      <w:pPr>
        <w:pStyle w:val="Sansinterligne"/>
        <w:rPr>
          <w:b/>
          <w:sz w:val="24"/>
          <w:szCs w:val="24"/>
        </w:rPr>
      </w:pPr>
      <w:r w:rsidRPr="004D19ED">
        <w:rPr>
          <w:b/>
          <w:sz w:val="24"/>
          <w:szCs w:val="24"/>
        </w:rPr>
        <w:t>3.3</w:t>
      </w:r>
      <w:r>
        <w:rPr>
          <w:b/>
          <w:sz w:val="24"/>
          <w:szCs w:val="24"/>
        </w:rPr>
        <w:t>.</w:t>
      </w:r>
      <w:r w:rsidRPr="004D19ED">
        <w:rPr>
          <w:b/>
          <w:sz w:val="24"/>
          <w:szCs w:val="24"/>
        </w:rPr>
        <w:t xml:space="preserve"> Indivisibilité</w:t>
      </w:r>
    </w:p>
    <w:p w14:paraId="370D2FDE" w14:textId="77777777" w:rsidR="000E16F1" w:rsidRPr="002C3D76" w:rsidRDefault="000E16F1" w:rsidP="000E16F1">
      <w:pPr>
        <w:pStyle w:val="Sansinterligne"/>
        <w:rPr>
          <w:sz w:val="24"/>
          <w:szCs w:val="24"/>
        </w:rPr>
      </w:pPr>
      <w:r w:rsidRPr="002C3D76">
        <w:rPr>
          <w:sz w:val="24"/>
          <w:szCs w:val="24"/>
        </w:rPr>
        <w:t xml:space="preserve">  . Les présentes Conditions Générales </w:t>
      </w:r>
      <w:r>
        <w:rPr>
          <w:sz w:val="24"/>
          <w:szCs w:val="24"/>
        </w:rPr>
        <w:t>s</w:t>
      </w:r>
      <w:r w:rsidRPr="002C3D76">
        <w:rPr>
          <w:sz w:val="24"/>
          <w:szCs w:val="24"/>
        </w:rPr>
        <w:t>ont indivisible</w:t>
      </w:r>
      <w:r>
        <w:rPr>
          <w:sz w:val="24"/>
          <w:szCs w:val="24"/>
        </w:rPr>
        <w:t>s</w:t>
      </w:r>
      <w:r w:rsidRPr="002C3D76">
        <w:rPr>
          <w:sz w:val="24"/>
          <w:szCs w:val="24"/>
        </w:rPr>
        <w:t xml:space="preserve"> et leur a</w:t>
      </w:r>
      <w:r>
        <w:rPr>
          <w:sz w:val="24"/>
          <w:szCs w:val="24"/>
        </w:rPr>
        <w:t>cceptation vaut pour l’ensemble</w:t>
      </w:r>
      <w:r w:rsidRPr="002C3D76">
        <w:rPr>
          <w:sz w:val="24"/>
          <w:szCs w:val="24"/>
        </w:rPr>
        <w:t>.</w:t>
      </w:r>
      <w:r>
        <w:rPr>
          <w:sz w:val="24"/>
          <w:szCs w:val="24"/>
        </w:rPr>
        <w:t xml:space="preserve"> </w:t>
      </w:r>
      <w:r w:rsidRPr="002C3D76">
        <w:rPr>
          <w:sz w:val="24"/>
          <w:szCs w:val="24"/>
        </w:rPr>
        <w:t xml:space="preserve">Les Utilisateurs ne peuvent en aucun cas renoncer volontairement à </w:t>
      </w:r>
      <w:r>
        <w:rPr>
          <w:sz w:val="24"/>
          <w:szCs w:val="24"/>
        </w:rPr>
        <w:t>l’</w:t>
      </w:r>
      <w:r w:rsidRPr="002C3D76">
        <w:rPr>
          <w:sz w:val="24"/>
          <w:szCs w:val="24"/>
        </w:rPr>
        <w:t xml:space="preserve">application d’une ou plusieurs </w:t>
      </w:r>
      <w:r>
        <w:rPr>
          <w:sz w:val="24"/>
          <w:szCs w:val="24"/>
        </w:rPr>
        <w:t xml:space="preserve">de ses </w:t>
      </w:r>
      <w:r w:rsidRPr="002C3D76">
        <w:rPr>
          <w:sz w:val="24"/>
          <w:szCs w:val="24"/>
        </w:rPr>
        <w:t>clause(s).</w:t>
      </w:r>
      <w:r>
        <w:rPr>
          <w:sz w:val="24"/>
          <w:szCs w:val="24"/>
        </w:rPr>
        <w:t xml:space="preserve"> </w:t>
      </w:r>
      <w:r w:rsidRPr="002C3D76">
        <w:rPr>
          <w:sz w:val="24"/>
          <w:szCs w:val="24"/>
        </w:rPr>
        <w:t xml:space="preserve">La modification ou la substitution volontaire éventuelle de la part </w:t>
      </w:r>
      <w:r w:rsidR="00086B3D">
        <w:rPr>
          <w:sz w:val="24"/>
          <w:szCs w:val="24"/>
        </w:rPr>
        <w:t>de l’Editeur</w:t>
      </w:r>
      <w:r w:rsidRPr="002C3D76">
        <w:rPr>
          <w:sz w:val="24"/>
          <w:szCs w:val="24"/>
        </w:rPr>
        <w:t xml:space="preserve"> d’une ou plusieurs clause(s) des présentes Conditions Générales, et pour quelque motif que ce soit, ne vaut pas renonciation par lui à l’ensemble. </w:t>
      </w:r>
      <w:r>
        <w:rPr>
          <w:sz w:val="24"/>
          <w:szCs w:val="24"/>
        </w:rPr>
        <w:t xml:space="preserve"> </w:t>
      </w:r>
    </w:p>
    <w:p w14:paraId="0FF220EE" w14:textId="77777777" w:rsidR="000E16F1" w:rsidRPr="002C3D76" w:rsidRDefault="000E16F1" w:rsidP="000E16F1">
      <w:pPr>
        <w:pStyle w:val="Sansinterligne"/>
        <w:rPr>
          <w:sz w:val="24"/>
          <w:szCs w:val="24"/>
        </w:rPr>
      </w:pPr>
      <w:r w:rsidRPr="002C3D76">
        <w:rPr>
          <w:sz w:val="24"/>
          <w:szCs w:val="24"/>
        </w:rPr>
        <w:t xml:space="preserve">  . Egalement, il est admis entre les Parties que dans le cadre d’une éventuelle procédure judiciaire, la reconnaissance de l’invalidité d’une ou plusieurs clause(s) des présentes Conditions Générales ne vaudrait que pour celle(s) concernée(s) par ladite procédure. </w:t>
      </w:r>
      <w:r w:rsidRPr="002C3D76">
        <w:rPr>
          <w:b/>
          <w:sz w:val="24"/>
          <w:szCs w:val="24"/>
        </w:rPr>
        <w:tab/>
      </w:r>
    </w:p>
    <w:p w14:paraId="56E616A9" w14:textId="77777777" w:rsidR="000E16F1" w:rsidRPr="002C3D76" w:rsidRDefault="000E16F1" w:rsidP="000E16F1">
      <w:pPr>
        <w:pStyle w:val="Sansinterligne"/>
        <w:tabs>
          <w:tab w:val="left" w:pos="936"/>
        </w:tabs>
        <w:rPr>
          <w:b/>
          <w:sz w:val="24"/>
          <w:szCs w:val="24"/>
        </w:rPr>
      </w:pPr>
    </w:p>
    <w:p w14:paraId="5400472E" w14:textId="77777777" w:rsidR="00A94456" w:rsidRDefault="000E16F1" w:rsidP="000E16F1">
      <w:pPr>
        <w:pStyle w:val="Sansinterligne"/>
        <w:rPr>
          <w:b/>
          <w:color w:val="44546A" w:themeColor="text2"/>
          <w:sz w:val="28"/>
          <w:szCs w:val="28"/>
        </w:rPr>
      </w:pPr>
      <w:r w:rsidRPr="00837FA1">
        <w:rPr>
          <w:b/>
          <w:color w:val="44546A" w:themeColor="text2"/>
          <w:sz w:val="28"/>
          <w:szCs w:val="28"/>
        </w:rPr>
        <w:t>Article 4. Utilisation du Site</w:t>
      </w:r>
      <w:r>
        <w:rPr>
          <w:b/>
          <w:color w:val="44546A" w:themeColor="text2"/>
          <w:sz w:val="28"/>
          <w:szCs w:val="28"/>
        </w:rPr>
        <w:t xml:space="preserve"> </w:t>
      </w:r>
    </w:p>
    <w:p w14:paraId="29B79E3B" w14:textId="77777777" w:rsidR="000E16F1" w:rsidRPr="00A94456" w:rsidRDefault="00A94456" w:rsidP="000E16F1">
      <w:pPr>
        <w:pStyle w:val="Sansinterligne"/>
        <w:rPr>
          <w:b/>
          <w:sz w:val="24"/>
          <w:szCs w:val="28"/>
        </w:rPr>
      </w:pPr>
      <w:r w:rsidRPr="00A94456">
        <w:rPr>
          <w:b/>
          <w:sz w:val="24"/>
          <w:szCs w:val="28"/>
        </w:rPr>
        <w:t xml:space="preserve">Article 4.1. </w:t>
      </w:r>
      <w:r w:rsidR="000E16F1" w:rsidRPr="00A94456">
        <w:rPr>
          <w:b/>
          <w:sz w:val="24"/>
          <w:szCs w:val="28"/>
        </w:rPr>
        <w:t>Sécurité informatique</w:t>
      </w:r>
    </w:p>
    <w:p w14:paraId="043E1434" w14:textId="77777777" w:rsidR="000E16F1" w:rsidRPr="002C3D76" w:rsidRDefault="000E16F1" w:rsidP="000E16F1">
      <w:pPr>
        <w:pStyle w:val="Sansinterligne"/>
        <w:rPr>
          <w:color w:val="FF0000"/>
          <w:sz w:val="24"/>
          <w:szCs w:val="24"/>
        </w:rPr>
      </w:pPr>
      <w:r>
        <w:rPr>
          <w:sz w:val="24"/>
          <w:szCs w:val="24"/>
        </w:rPr>
        <w:t xml:space="preserve">  </w:t>
      </w:r>
      <w:r w:rsidRPr="002C3D76">
        <w:rPr>
          <w:sz w:val="24"/>
          <w:szCs w:val="24"/>
        </w:rPr>
        <w:t xml:space="preserve">. L’Utilisateur s’engage à respecter les présentes Conditions Générales </w:t>
      </w:r>
      <w:r>
        <w:rPr>
          <w:sz w:val="24"/>
          <w:szCs w:val="24"/>
        </w:rPr>
        <w:t xml:space="preserve">et </w:t>
      </w:r>
      <w:r w:rsidRPr="002C3D76">
        <w:rPr>
          <w:sz w:val="24"/>
          <w:szCs w:val="24"/>
        </w:rPr>
        <w:t>l’ensemble du droit en vigueur.</w:t>
      </w:r>
    </w:p>
    <w:p w14:paraId="5C99CF67" w14:textId="77777777" w:rsidR="000E16F1" w:rsidRDefault="000E16F1" w:rsidP="000E16F1">
      <w:pPr>
        <w:pStyle w:val="Sansinterligne"/>
        <w:rPr>
          <w:rFonts w:cs="Verdana"/>
          <w:sz w:val="24"/>
          <w:szCs w:val="24"/>
        </w:rPr>
      </w:pPr>
      <w:r w:rsidRPr="002C3D76">
        <w:rPr>
          <w:rFonts w:cs="Verdana"/>
          <w:sz w:val="24"/>
          <w:szCs w:val="24"/>
        </w:rPr>
        <w:t xml:space="preserve">  . Il est rappelé que la consultation du Site est gratuite, et que tous frais supplémentaire supporté par l’Utilisateur du fait de la navigation, et imputable à d’autres prestataires, ne peut être d’aucune manière reprochée </w:t>
      </w:r>
      <w:r w:rsidR="00086B3D">
        <w:rPr>
          <w:rFonts w:cs="Verdana"/>
          <w:sz w:val="24"/>
          <w:szCs w:val="24"/>
        </w:rPr>
        <w:t xml:space="preserve">à </w:t>
      </w:r>
      <w:r w:rsidR="00086B3D">
        <w:rPr>
          <w:sz w:val="24"/>
          <w:szCs w:val="24"/>
        </w:rPr>
        <w:t>l’Editeur</w:t>
      </w:r>
      <w:r w:rsidRPr="002C3D76">
        <w:rPr>
          <w:rFonts w:cs="Verdana"/>
          <w:sz w:val="24"/>
          <w:szCs w:val="24"/>
        </w:rPr>
        <w:t xml:space="preserve"> ni supporté par ce dernier. </w:t>
      </w:r>
      <w:r w:rsidR="00086B3D">
        <w:rPr>
          <w:rFonts w:cs="Verdana"/>
          <w:sz w:val="24"/>
          <w:szCs w:val="24"/>
        </w:rPr>
        <w:t xml:space="preserve"> </w:t>
      </w:r>
    </w:p>
    <w:p w14:paraId="13B68B52" w14:textId="77777777" w:rsidR="000E16F1" w:rsidRPr="002C3D76" w:rsidRDefault="000E16F1" w:rsidP="000E16F1">
      <w:pPr>
        <w:pStyle w:val="Sansinterligne"/>
        <w:rPr>
          <w:rFonts w:cs="Verdana"/>
          <w:sz w:val="24"/>
          <w:szCs w:val="24"/>
        </w:rPr>
      </w:pPr>
      <w:r w:rsidRPr="002C3D76">
        <w:rPr>
          <w:rFonts w:cs="Verdana"/>
          <w:sz w:val="24"/>
          <w:szCs w:val="24"/>
        </w:rPr>
        <w:t xml:space="preserve">  . </w:t>
      </w:r>
      <w:r w:rsidR="0094401E">
        <w:rPr>
          <w:rFonts w:cs="Verdana"/>
          <w:sz w:val="24"/>
          <w:szCs w:val="24"/>
        </w:rPr>
        <w:t>L’Editeur</w:t>
      </w:r>
      <w:r w:rsidRPr="002C3D76">
        <w:rPr>
          <w:rFonts w:cs="Verdana"/>
          <w:sz w:val="24"/>
          <w:szCs w:val="24"/>
        </w:rPr>
        <w:t xml:space="preserve"> s’engage à fournir et à maintenir le Site dans des conditions de sécurité informatiques optimales dans des </w:t>
      </w:r>
      <w:r w:rsidRPr="00427BD0">
        <w:rPr>
          <w:rFonts w:cs="Verdana"/>
          <w:sz w:val="24"/>
          <w:szCs w:val="24"/>
        </w:rPr>
        <w:t>conditions normales d’utilisation</w:t>
      </w:r>
      <w:r w:rsidRPr="002C3D76">
        <w:rPr>
          <w:rFonts w:cs="Verdana"/>
          <w:sz w:val="24"/>
          <w:szCs w:val="24"/>
        </w:rPr>
        <w:t xml:space="preserve">. </w:t>
      </w:r>
    </w:p>
    <w:p w14:paraId="5D0B87A7" w14:textId="77777777" w:rsidR="000E16F1" w:rsidRPr="002C3D76" w:rsidRDefault="000E16F1" w:rsidP="000E16F1">
      <w:pPr>
        <w:pStyle w:val="Sansinterligne"/>
        <w:rPr>
          <w:rFonts w:cs="Verdana"/>
          <w:sz w:val="24"/>
          <w:szCs w:val="24"/>
        </w:rPr>
      </w:pPr>
      <w:r w:rsidRPr="002C3D76">
        <w:rPr>
          <w:rFonts w:cs="Verdana"/>
          <w:sz w:val="24"/>
          <w:szCs w:val="24"/>
        </w:rPr>
        <w:t xml:space="preserve">  . Il en résulte que ce dernier ne saurait être en aucun cas responsable de quelconque forme d’attaque informatique subie par l’Utilisateur pouvant présenter un lien direct ou indirect avec sa navigation sur le Site.</w:t>
      </w:r>
    </w:p>
    <w:p w14:paraId="1E5FFAB8" w14:textId="77777777" w:rsidR="000E16F1" w:rsidRDefault="000E16F1" w:rsidP="000E16F1">
      <w:pPr>
        <w:pStyle w:val="Sansinterligne"/>
        <w:rPr>
          <w:rFonts w:cs="Verdana"/>
          <w:sz w:val="24"/>
          <w:szCs w:val="24"/>
        </w:rPr>
      </w:pPr>
      <w:r w:rsidRPr="002C3D76">
        <w:rPr>
          <w:rFonts w:cs="Verdana"/>
          <w:sz w:val="24"/>
          <w:szCs w:val="24"/>
        </w:rPr>
        <w:t xml:space="preserve">  . L’accès frauduleux au Site et/ou le maintien frauduleux sur le Site, susceptible d’entraver de quelconque manière que ce soit son fonctionnement, ainsi que l’introduction et/ou la modification de données contenues dans ce dernier, constituent des délits </w:t>
      </w:r>
      <w:r>
        <w:rPr>
          <w:rFonts w:cs="Verdana"/>
          <w:sz w:val="24"/>
          <w:szCs w:val="24"/>
        </w:rPr>
        <w:t>susceptibles d’être poursuivis</w:t>
      </w:r>
      <w:r w:rsidR="001453C6">
        <w:rPr>
          <w:rFonts w:cs="Verdana"/>
          <w:sz w:val="24"/>
          <w:szCs w:val="24"/>
        </w:rPr>
        <w:t xml:space="preserve"> et de donner lieu à réparation et/ou condamnation en justice</w:t>
      </w:r>
      <w:r>
        <w:rPr>
          <w:rFonts w:cs="Verdana"/>
          <w:sz w:val="24"/>
          <w:szCs w:val="24"/>
        </w:rPr>
        <w:t>.</w:t>
      </w:r>
    </w:p>
    <w:p w14:paraId="632231A5" w14:textId="77777777" w:rsidR="000E16F1" w:rsidRDefault="000E16F1" w:rsidP="000E16F1">
      <w:pPr>
        <w:pStyle w:val="Sansinterligne"/>
        <w:rPr>
          <w:rFonts w:cs="Verdana"/>
          <w:sz w:val="24"/>
          <w:szCs w:val="24"/>
        </w:rPr>
      </w:pPr>
    </w:p>
    <w:p w14:paraId="31D767C0" w14:textId="77777777" w:rsidR="00A94456" w:rsidRDefault="00A94456" w:rsidP="000E16F1">
      <w:pPr>
        <w:pStyle w:val="Sansinterligne"/>
        <w:rPr>
          <w:rFonts w:cs="Verdana"/>
          <w:sz w:val="24"/>
          <w:szCs w:val="24"/>
        </w:rPr>
      </w:pPr>
      <w:r w:rsidRPr="00A94456">
        <w:rPr>
          <w:b/>
          <w:sz w:val="24"/>
          <w:szCs w:val="28"/>
        </w:rPr>
        <w:t>Arti</w:t>
      </w:r>
      <w:r>
        <w:rPr>
          <w:b/>
          <w:sz w:val="24"/>
          <w:szCs w:val="28"/>
        </w:rPr>
        <w:t>cle 4.2. Liens hypertextes</w:t>
      </w:r>
    </w:p>
    <w:p w14:paraId="2FB3FE4D" w14:textId="77777777" w:rsidR="000E16F1" w:rsidRDefault="000E16F1" w:rsidP="000E16F1">
      <w:pPr>
        <w:pStyle w:val="Sansinterligne"/>
        <w:rPr>
          <w:rFonts w:cs="Verdana"/>
          <w:sz w:val="24"/>
          <w:szCs w:val="24"/>
        </w:rPr>
      </w:pPr>
      <w:r w:rsidRPr="006C65DB">
        <w:rPr>
          <w:rFonts w:cs="Verdana"/>
          <w:sz w:val="24"/>
          <w:szCs w:val="24"/>
        </w:rPr>
        <w:t xml:space="preserve">  . </w:t>
      </w:r>
      <w:r>
        <w:rPr>
          <w:rFonts w:cs="Verdana"/>
          <w:sz w:val="24"/>
          <w:szCs w:val="24"/>
        </w:rPr>
        <w:t>L</w:t>
      </w:r>
      <w:r w:rsidRPr="006C65DB">
        <w:rPr>
          <w:rFonts w:cs="Verdana"/>
          <w:sz w:val="24"/>
          <w:szCs w:val="24"/>
        </w:rPr>
        <w:t xml:space="preserve">a mise en place d’éventuels </w:t>
      </w:r>
      <w:r w:rsidRPr="006C595F">
        <w:rPr>
          <w:rFonts w:cs="Verdana"/>
          <w:sz w:val="24"/>
          <w:szCs w:val="24"/>
        </w:rPr>
        <w:t>liens hypertextes</w:t>
      </w:r>
      <w:r w:rsidRPr="002F12CA">
        <w:rPr>
          <w:rFonts w:cs="Verdana"/>
          <w:sz w:val="24"/>
          <w:szCs w:val="24"/>
        </w:rPr>
        <w:t xml:space="preserve"> </w:t>
      </w:r>
      <w:r w:rsidRPr="006C65DB">
        <w:rPr>
          <w:rFonts w:cs="Verdana"/>
          <w:sz w:val="24"/>
          <w:szCs w:val="24"/>
        </w:rPr>
        <w:t xml:space="preserve">renvoyant vers le </w:t>
      </w:r>
      <w:r>
        <w:rPr>
          <w:rFonts w:cs="Verdana"/>
          <w:sz w:val="24"/>
          <w:szCs w:val="24"/>
        </w:rPr>
        <w:t>Site</w:t>
      </w:r>
      <w:r w:rsidRPr="006C65DB">
        <w:rPr>
          <w:rFonts w:cs="Verdana"/>
          <w:sz w:val="24"/>
          <w:szCs w:val="24"/>
        </w:rPr>
        <w:t xml:space="preserve">, à partir de n’importe quel site et de n’importe quel terminal, est </w:t>
      </w:r>
      <w:r>
        <w:rPr>
          <w:rFonts w:cs="Verdana"/>
          <w:sz w:val="24"/>
          <w:szCs w:val="24"/>
        </w:rPr>
        <w:t>a priori libre sous réserve de respecter les conditions suivantes :</w:t>
      </w:r>
    </w:p>
    <w:p w14:paraId="272FA9BD" w14:textId="77777777" w:rsidR="000E16F1" w:rsidRDefault="000E16F1" w:rsidP="000E16F1">
      <w:pPr>
        <w:pStyle w:val="Sansinterligne"/>
        <w:rPr>
          <w:rFonts w:cs="Verdana"/>
          <w:sz w:val="24"/>
          <w:szCs w:val="24"/>
        </w:rPr>
      </w:pPr>
      <w:r>
        <w:rPr>
          <w:rFonts w:cs="Verdana"/>
          <w:sz w:val="24"/>
          <w:szCs w:val="24"/>
        </w:rPr>
        <w:t>- la pratique des liens ne doit pas être abusive ni systématique ;</w:t>
      </w:r>
    </w:p>
    <w:p w14:paraId="6A8F825D" w14:textId="77777777" w:rsidR="000E16F1" w:rsidRDefault="000E16F1" w:rsidP="000E16F1">
      <w:pPr>
        <w:pStyle w:val="Sansinterligne"/>
        <w:rPr>
          <w:rFonts w:cs="Verdana"/>
          <w:sz w:val="24"/>
          <w:szCs w:val="24"/>
        </w:rPr>
      </w:pPr>
      <w:r>
        <w:rPr>
          <w:rFonts w:cs="Verdana"/>
          <w:sz w:val="24"/>
          <w:szCs w:val="24"/>
        </w:rPr>
        <w:t>- le lien a été préalablement vérifié et ne comporte a priori aucun risque informatique ;</w:t>
      </w:r>
    </w:p>
    <w:p w14:paraId="1E89074C" w14:textId="77777777" w:rsidR="000E16F1" w:rsidRDefault="000E16F1" w:rsidP="000E16F1">
      <w:pPr>
        <w:pStyle w:val="Sansinterligne"/>
        <w:rPr>
          <w:rFonts w:cs="Verdana"/>
          <w:sz w:val="24"/>
          <w:szCs w:val="24"/>
        </w:rPr>
      </w:pPr>
      <w:r>
        <w:rPr>
          <w:rFonts w:cs="Verdana"/>
          <w:sz w:val="24"/>
          <w:szCs w:val="24"/>
        </w:rPr>
        <w:t>- le lien ne viole aucun droit de propriété intellectuelle et ne peut d’aucune manière représenter un risque de co</w:t>
      </w:r>
      <w:r w:rsidR="00F451AD">
        <w:rPr>
          <w:rFonts w:cs="Verdana"/>
          <w:sz w:val="24"/>
          <w:szCs w:val="24"/>
        </w:rPr>
        <w:t>nfusion dans l’esprit du public.</w:t>
      </w:r>
    </w:p>
    <w:p w14:paraId="09E9BC77" w14:textId="77777777" w:rsidR="000E16F1" w:rsidRDefault="000E16F1" w:rsidP="000E16F1">
      <w:pPr>
        <w:pStyle w:val="Sansinterligne"/>
        <w:rPr>
          <w:sz w:val="24"/>
          <w:szCs w:val="24"/>
        </w:rPr>
      </w:pPr>
      <w:r>
        <w:rPr>
          <w:rFonts w:cs="Verdana"/>
          <w:sz w:val="24"/>
          <w:szCs w:val="24"/>
        </w:rPr>
        <w:t xml:space="preserve">  . L</w:t>
      </w:r>
      <w:r>
        <w:rPr>
          <w:sz w:val="24"/>
          <w:szCs w:val="24"/>
        </w:rPr>
        <w:t xml:space="preserve">’Utilisateur s’engage à retirer ledit lien sur simple demande écrite </w:t>
      </w:r>
      <w:r w:rsidRPr="006C65DB">
        <w:rPr>
          <w:rFonts w:cs="Verdana"/>
          <w:sz w:val="24"/>
          <w:szCs w:val="24"/>
        </w:rPr>
        <w:t>d</w:t>
      </w:r>
      <w:r>
        <w:rPr>
          <w:rFonts w:cs="Verdana"/>
          <w:sz w:val="24"/>
          <w:szCs w:val="24"/>
        </w:rPr>
        <w:t>e</w:t>
      </w:r>
      <w:r w:rsidRPr="006C65DB">
        <w:rPr>
          <w:rFonts w:cs="Verdana"/>
          <w:sz w:val="24"/>
          <w:szCs w:val="24"/>
        </w:rPr>
        <w:t xml:space="preserve"> </w:t>
      </w:r>
      <w:r>
        <w:rPr>
          <w:sz w:val="24"/>
        </w:rPr>
        <w:t>l</w:t>
      </w:r>
      <w:r>
        <w:rPr>
          <w:sz w:val="24"/>
          <w:szCs w:val="24"/>
        </w:rPr>
        <w:t>’Editeur, dont l</w:t>
      </w:r>
      <w:r w:rsidRPr="006C65DB">
        <w:rPr>
          <w:sz w:val="24"/>
          <w:szCs w:val="24"/>
        </w:rPr>
        <w:t xml:space="preserve">a responsabilité est strictement exclue </w:t>
      </w:r>
      <w:r>
        <w:rPr>
          <w:sz w:val="24"/>
          <w:szCs w:val="24"/>
        </w:rPr>
        <w:t xml:space="preserve">pour tout dommage résultant </w:t>
      </w:r>
      <w:r w:rsidRPr="006C65DB">
        <w:rPr>
          <w:sz w:val="24"/>
          <w:szCs w:val="24"/>
        </w:rPr>
        <w:t xml:space="preserve">d’un quelconque problème technique et/ou de faille de sécurité provenant d’un </w:t>
      </w:r>
      <w:r>
        <w:rPr>
          <w:sz w:val="24"/>
          <w:szCs w:val="24"/>
        </w:rPr>
        <w:t xml:space="preserve">tel </w:t>
      </w:r>
      <w:r w:rsidRPr="006C65DB">
        <w:rPr>
          <w:sz w:val="24"/>
          <w:szCs w:val="24"/>
        </w:rPr>
        <w:t>lie</w:t>
      </w:r>
      <w:r>
        <w:rPr>
          <w:sz w:val="24"/>
          <w:szCs w:val="24"/>
        </w:rPr>
        <w:t>n hypertexte, apposé avec ou sans le consentement de ce dernier.</w:t>
      </w:r>
    </w:p>
    <w:p w14:paraId="66EFCA24" w14:textId="77777777" w:rsidR="000E16F1" w:rsidRDefault="000E16F1" w:rsidP="000E16F1">
      <w:pPr>
        <w:pStyle w:val="Sansinterligne"/>
        <w:rPr>
          <w:sz w:val="24"/>
        </w:rPr>
      </w:pPr>
      <w:r w:rsidRPr="002C3D76">
        <w:rPr>
          <w:rFonts w:cs="Verdana"/>
          <w:sz w:val="24"/>
          <w:szCs w:val="24"/>
        </w:rPr>
        <w:t xml:space="preserve"> </w:t>
      </w:r>
      <w:r>
        <w:rPr>
          <w:sz w:val="24"/>
          <w:szCs w:val="24"/>
        </w:rPr>
        <w:t xml:space="preserve">  . </w:t>
      </w:r>
      <w:r>
        <w:t>Toute</w:t>
      </w:r>
      <w:r w:rsidRPr="00466E24">
        <w:rPr>
          <w:sz w:val="24"/>
        </w:rPr>
        <w:t xml:space="preserve"> </w:t>
      </w:r>
      <w:r w:rsidRPr="009C5174">
        <w:rPr>
          <w:sz w:val="24"/>
        </w:rPr>
        <w:t xml:space="preserve">information accessible </w:t>
      </w:r>
      <w:r>
        <w:rPr>
          <w:sz w:val="24"/>
        </w:rPr>
        <w:t xml:space="preserve">sur Internet </w:t>
      </w:r>
      <w:r w:rsidRPr="009C5174">
        <w:rPr>
          <w:sz w:val="24"/>
        </w:rPr>
        <w:t xml:space="preserve">via un lien </w:t>
      </w:r>
      <w:r>
        <w:rPr>
          <w:sz w:val="24"/>
        </w:rPr>
        <w:t>sortant</w:t>
      </w:r>
      <w:r w:rsidRPr="009C5174">
        <w:rPr>
          <w:sz w:val="24"/>
        </w:rPr>
        <w:t xml:space="preserve"> </w:t>
      </w:r>
      <w:r>
        <w:rPr>
          <w:sz w:val="24"/>
        </w:rPr>
        <w:t xml:space="preserve">du Site </w:t>
      </w:r>
      <w:r w:rsidRPr="009C5174">
        <w:rPr>
          <w:sz w:val="24"/>
        </w:rPr>
        <w:t xml:space="preserve">n'est pas sous le contrôle </w:t>
      </w:r>
      <w:r w:rsidRPr="006C65DB">
        <w:rPr>
          <w:rFonts w:cs="Verdana"/>
          <w:sz w:val="24"/>
          <w:szCs w:val="24"/>
        </w:rPr>
        <w:t>d</w:t>
      </w:r>
      <w:r>
        <w:rPr>
          <w:rFonts w:cs="Verdana"/>
          <w:sz w:val="24"/>
          <w:szCs w:val="24"/>
        </w:rPr>
        <w:t>e</w:t>
      </w:r>
      <w:r w:rsidRPr="006C65DB">
        <w:rPr>
          <w:rFonts w:cs="Verdana"/>
          <w:sz w:val="24"/>
          <w:szCs w:val="24"/>
        </w:rPr>
        <w:t xml:space="preserve"> </w:t>
      </w:r>
      <w:r>
        <w:rPr>
          <w:rFonts w:cs="Verdana"/>
          <w:sz w:val="24"/>
          <w:szCs w:val="24"/>
        </w:rPr>
        <w:t>l</w:t>
      </w:r>
      <w:r>
        <w:rPr>
          <w:sz w:val="24"/>
          <w:szCs w:val="24"/>
        </w:rPr>
        <w:t>’Editeur</w:t>
      </w:r>
      <w:r w:rsidRPr="009C5174">
        <w:rPr>
          <w:sz w:val="24"/>
        </w:rPr>
        <w:t xml:space="preserve"> qui décline toute responsabilité quant à leur contenu.</w:t>
      </w:r>
      <w:r>
        <w:rPr>
          <w:sz w:val="24"/>
        </w:rPr>
        <w:t> </w:t>
      </w:r>
    </w:p>
    <w:p w14:paraId="182AA7AA" w14:textId="77777777" w:rsidR="00F820B2" w:rsidRDefault="00F820B2" w:rsidP="000E16F1">
      <w:pPr>
        <w:pStyle w:val="Sansinterligne"/>
        <w:rPr>
          <w:sz w:val="24"/>
        </w:rPr>
      </w:pPr>
    </w:p>
    <w:p w14:paraId="376EDD68" w14:textId="77777777" w:rsidR="00F820B2" w:rsidRDefault="00F820B2" w:rsidP="000E16F1">
      <w:pPr>
        <w:pStyle w:val="Sansinterligne"/>
        <w:rPr>
          <w:b/>
          <w:sz w:val="24"/>
        </w:rPr>
      </w:pPr>
      <w:r w:rsidRPr="00F820B2">
        <w:rPr>
          <w:b/>
          <w:sz w:val="24"/>
        </w:rPr>
        <w:lastRenderedPageBreak/>
        <w:t>Article 4.3. Modération de l’Editeur sur les partages, avis et commentaires</w:t>
      </w:r>
    </w:p>
    <w:p w14:paraId="33309E8C" w14:textId="77777777" w:rsidR="00F820B2" w:rsidRPr="00F820B2" w:rsidRDefault="00F820B2" w:rsidP="00F820B2">
      <w:pPr>
        <w:pStyle w:val="Sansinterligne"/>
      </w:pPr>
      <w:r w:rsidRPr="00F820B2">
        <w:t xml:space="preserve">  . L’Editeur assure une surveillance active et a priori sur le contenu du Site dans son ensemble, au regard de l’ensemble du droit positif et des pratiques standards sur Internet, et se réserve, pour la bonne exécution de ses obligations d’éditeur de site internet, un pouvoir discrétionnaire et unilatéral de modération et de contrôle sur l’ensemble du Site.</w:t>
      </w:r>
      <w:r>
        <w:t xml:space="preserve"> </w:t>
      </w:r>
    </w:p>
    <w:p w14:paraId="6B3F2A70" w14:textId="77777777" w:rsidR="00F820B2" w:rsidRDefault="00F820B2" w:rsidP="00F820B2">
      <w:pPr>
        <w:pStyle w:val="Sansinterligne"/>
      </w:pPr>
      <w:r w:rsidRPr="00F820B2">
        <w:t xml:space="preserve">  . L’Editeur se réserve le droit, à tout moment et sans avoir à s’en justifier, de supprimer toute information pouvant perturber le fonctionnement du Site ou violant les présentes CGUS, les lois nationales ou internationales, ou les règles de la Nétiquette, ainsi que d’exclure les auteurs ou les responsables de la publication desdits contenus,</w:t>
      </w:r>
      <w:r>
        <w:t xml:space="preserve"> et/ou</w:t>
      </w:r>
      <w:r w:rsidRPr="00F820B2">
        <w:t xml:space="preserve"> d’annuler les </w:t>
      </w:r>
      <w:r>
        <w:t>Services</w:t>
      </w:r>
      <w:r w:rsidRPr="00F820B2">
        <w:t xml:space="preserve"> souscrits, sans préjudice de toute procédure légale ouverte par le droit en vigueur en réparation d’un éventuel dommage.   </w:t>
      </w:r>
    </w:p>
    <w:p w14:paraId="714BF2C3" w14:textId="4AF45339" w:rsidR="001D3F16" w:rsidRPr="00F820B2" w:rsidRDefault="001D3F16" w:rsidP="00F820B2">
      <w:pPr>
        <w:pStyle w:val="Sansinterligne"/>
      </w:pPr>
      <w:r>
        <w:t xml:space="preserve">  . Ainsi, les Utilisateurs admettent utiliser les fonctions d’interactivité sur le Site (partages, avis, commentaires), en liaison avec les boutons de réseaux sociaux présents sur le Site, sous leur propre responsabilité. Les conditions de collecte de données </w:t>
      </w:r>
      <w:r w:rsidR="00637E74">
        <w:t xml:space="preserve">à cette occasion sont précisées dans la </w:t>
      </w:r>
      <w:hyperlink r:id="rId11" w:history="1">
        <w:r w:rsidR="00637E74" w:rsidRPr="00637E74">
          <w:rPr>
            <w:rStyle w:val="Lienhypertexte"/>
          </w:rPr>
          <w:t>Politique de Confidentialité</w:t>
        </w:r>
      </w:hyperlink>
      <w:r w:rsidR="00637E74">
        <w:t xml:space="preserve"> du Prestataire. </w:t>
      </w:r>
    </w:p>
    <w:p w14:paraId="09AD0839" w14:textId="77777777" w:rsidR="00EE75F8" w:rsidRDefault="00F820B2" w:rsidP="00F820B2">
      <w:pPr>
        <w:pStyle w:val="Sansinterligne"/>
      </w:pPr>
      <w:r w:rsidRPr="00F820B2">
        <w:t xml:space="preserve">  . Les Utilisateurs peuvent toujours contacter le Prestataire, via l’adresse de courriel suivante :</w:t>
      </w:r>
    </w:p>
    <w:p w14:paraId="4E211D0A" w14:textId="06EDF3B9" w:rsidR="00F820B2" w:rsidRPr="00F820B2" w:rsidRDefault="00DC2734" w:rsidP="000E16F1">
      <w:pPr>
        <w:pStyle w:val="Sansinterligne"/>
        <w:rPr>
          <w:sz w:val="24"/>
        </w:rPr>
      </w:pPr>
      <w:hyperlink r:id="rId12" w:history="1">
        <w:r>
          <w:rPr>
            <w:rStyle w:val="Lienhypertexte"/>
          </w:rPr>
          <w:t>nautimarine@nautimarine.com</w:t>
        </w:r>
      </w:hyperlink>
      <w:r w:rsidR="00A61087">
        <w:t xml:space="preserve">. </w:t>
      </w:r>
    </w:p>
    <w:p w14:paraId="6763FA86" w14:textId="77777777" w:rsidR="000E16F1" w:rsidRPr="002C3D76" w:rsidRDefault="000E16F1" w:rsidP="000E16F1">
      <w:pPr>
        <w:pStyle w:val="Sansinterligne"/>
        <w:rPr>
          <w:rFonts w:cs="Verdana"/>
          <w:sz w:val="24"/>
          <w:szCs w:val="24"/>
        </w:rPr>
      </w:pPr>
      <w:r>
        <w:rPr>
          <w:rFonts w:cs="Verdana"/>
          <w:sz w:val="24"/>
          <w:szCs w:val="24"/>
        </w:rPr>
        <w:t xml:space="preserve"> </w:t>
      </w:r>
      <w:r w:rsidRPr="002C3D76">
        <w:rPr>
          <w:rFonts w:cs="Verdana"/>
          <w:sz w:val="24"/>
          <w:szCs w:val="24"/>
        </w:rPr>
        <w:t xml:space="preserve"> </w:t>
      </w:r>
    </w:p>
    <w:p w14:paraId="018EC41F" w14:textId="77777777" w:rsidR="000E16F1" w:rsidRPr="00837FA1" w:rsidRDefault="000E16F1" w:rsidP="000E16F1">
      <w:pPr>
        <w:pStyle w:val="Sansinterligne"/>
        <w:rPr>
          <w:b/>
          <w:sz w:val="28"/>
          <w:szCs w:val="28"/>
        </w:rPr>
      </w:pPr>
      <w:r w:rsidRPr="00837FA1">
        <w:rPr>
          <w:b/>
          <w:color w:val="44546A" w:themeColor="text2"/>
          <w:sz w:val="28"/>
          <w:szCs w:val="28"/>
        </w:rPr>
        <w:t>Article 5. Suspensions de service et force majeure</w:t>
      </w:r>
    </w:p>
    <w:p w14:paraId="5D0679C7" w14:textId="77777777" w:rsidR="000E16F1" w:rsidRDefault="000E16F1" w:rsidP="000E16F1">
      <w:pPr>
        <w:pStyle w:val="Sansinterligne"/>
        <w:rPr>
          <w:sz w:val="24"/>
          <w:szCs w:val="24"/>
        </w:rPr>
      </w:pPr>
      <w:r w:rsidRPr="002C3D76">
        <w:rPr>
          <w:sz w:val="24"/>
          <w:szCs w:val="24"/>
        </w:rPr>
        <w:t xml:space="preserve">  . Toute interruption du Site et par conséquent toute suspension des Services proposés sur le Site, imputable à un cas de force majeure, du fait d’un tiers, des aléas de la technique, et en général de toute circonstances imprévisibles, irrésistibles et indépendantes de la volonté </w:t>
      </w:r>
      <w:r w:rsidR="00086B3D">
        <w:rPr>
          <w:sz w:val="24"/>
          <w:szCs w:val="24"/>
        </w:rPr>
        <w:t>de l’Editeur</w:t>
      </w:r>
      <w:r w:rsidRPr="002C3D76">
        <w:rPr>
          <w:sz w:val="24"/>
          <w:szCs w:val="24"/>
        </w:rPr>
        <w:t>,</w:t>
      </w:r>
      <w:r>
        <w:rPr>
          <w:sz w:val="24"/>
          <w:szCs w:val="24"/>
        </w:rPr>
        <w:t xml:space="preserve"> </w:t>
      </w:r>
      <w:r w:rsidRPr="002C3D76">
        <w:rPr>
          <w:sz w:val="24"/>
          <w:szCs w:val="24"/>
        </w:rPr>
        <w:t xml:space="preserve">ne saurait engager la responsabilité </w:t>
      </w:r>
      <w:r w:rsidR="00170EC7">
        <w:rPr>
          <w:sz w:val="24"/>
          <w:szCs w:val="24"/>
        </w:rPr>
        <w:t>de ce dernier</w:t>
      </w:r>
      <w:r w:rsidRPr="002C3D76">
        <w:rPr>
          <w:sz w:val="24"/>
          <w:szCs w:val="24"/>
        </w:rPr>
        <w:t>.</w:t>
      </w:r>
      <w:r w:rsidR="00086B3D">
        <w:rPr>
          <w:sz w:val="24"/>
          <w:szCs w:val="24"/>
        </w:rPr>
        <w:t xml:space="preserve"> </w:t>
      </w:r>
    </w:p>
    <w:p w14:paraId="5C7AC10D" w14:textId="77777777" w:rsidR="000E16F1" w:rsidRPr="002C3D76" w:rsidRDefault="000E16F1" w:rsidP="000E16F1">
      <w:pPr>
        <w:pStyle w:val="Sansinterligne"/>
        <w:rPr>
          <w:sz w:val="24"/>
          <w:szCs w:val="24"/>
        </w:rPr>
      </w:pPr>
      <w:r w:rsidRPr="002C3D76">
        <w:rPr>
          <w:sz w:val="24"/>
          <w:szCs w:val="24"/>
        </w:rPr>
        <w:t xml:space="preserve">  . Dans de tels cas, les obligations contractuelles</w:t>
      </w:r>
      <w:r>
        <w:rPr>
          <w:sz w:val="24"/>
          <w:szCs w:val="24"/>
        </w:rPr>
        <w:t xml:space="preserve"> </w:t>
      </w:r>
      <w:r w:rsidR="00086B3D">
        <w:rPr>
          <w:sz w:val="24"/>
          <w:szCs w:val="24"/>
        </w:rPr>
        <w:t>de l’Editeur</w:t>
      </w:r>
      <w:r>
        <w:rPr>
          <w:sz w:val="24"/>
          <w:szCs w:val="24"/>
        </w:rPr>
        <w:t xml:space="preserve"> sont suspendues sans pénalité à sa charge</w:t>
      </w:r>
      <w:r w:rsidRPr="002C3D76">
        <w:rPr>
          <w:sz w:val="24"/>
          <w:szCs w:val="24"/>
        </w:rPr>
        <w:t xml:space="preserve"> pendant toute la durée de leur existence. </w:t>
      </w:r>
    </w:p>
    <w:p w14:paraId="6C4CFB64" w14:textId="77777777" w:rsidR="000E16F1" w:rsidRPr="002C3D76" w:rsidRDefault="000E16F1" w:rsidP="000E16F1">
      <w:pPr>
        <w:pStyle w:val="Sansinterligne"/>
        <w:rPr>
          <w:sz w:val="24"/>
          <w:szCs w:val="24"/>
        </w:rPr>
      </w:pPr>
    </w:p>
    <w:p w14:paraId="60552C34" w14:textId="77777777" w:rsidR="000E16F1" w:rsidRDefault="000E16F1" w:rsidP="000E16F1">
      <w:pPr>
        <w:pStyle w:val="Sansinterligne"/>
        <w:rPr>
          <w:b/>
          <w:color w:val="44546A" w:themeColor="text2"/>
          <w:sz w:val="28"/>
          <w:szCs w:val="28"/>
        </w:rPr>
      </w:pPr>
      <w:r>
        <w:rPr>
          <w:b/>
          <w:color w:val="44546A" w:themeColor="text2"/>
          <w:sz w:val="28"/>
          <w:szCs w:val="28"/>
        </w:rPr>
        <w:t>Article 6</w:t>
      </w:r>
      <w:r w:rsidR="00957E39">
        <w:rPr>
          <w:b/>
          <w:color w:val="44546A" w:themeColor="text2"/>
          <w:sz w:val="28"/>
          <w:szCs w:val="28"/>
        </w:rPr>
        <w:t xml:space="preserve">. </w:t>
      </w:r>
      <w:r w:rsidRPr="00837FA1">
        <w:rPr>
          <w:b/>
          <w:color w:val="44546A" w:themeColor="text2"/>
          <w:sz w:val="28"/>
          <w:szCs w:val="28"/>
        </w:rPr>
        <w:t xml:space="preserve">Propriété intellectuelle </w:t>
      </w:r>
    </w:p>
    <w:p w14:paraId="3E8DB0EA" w14:textId="77777777" w:rsidR="000E16F1" w:rsidRPr="000F51F9" w:rsidRDefault="000E16F1" w:rsidP="000E16F1">
      <w:pPr>
        <w:pStyle w:val="Sansinterligne"/>
        <w:rPr>
          <w:b/>
          <w:sz w:val="24"/>
          <w:szCs w:val="24"/>
        </w:rPr>
      </w:pPr>
      <w:r>
        <w:rPr>
          <w:b/>
          <w:sz w:val="24"/>
          <w:szCs w:val="24"/>
        </w:rPr>
        <w:t xml:space="preserve">6.1. </w:t>
      </w:r>
      <w:r w:rsidRPr="000F51F9">
        <w:rPr>
          <w:b/>
          <w:sz w:val="24"/>
          <w:szCs w:val="24"/>
        </w:rPr>
        <w:t>L</w:t>
      </w:r>
      <w:r w:rsidR="00D449EE">
        <w:rPr>
          <w:b/>
          <w:sz w:val="24"/>
          <w:szCs w:val="24"/>
        </w:rPr>
        <w:t>a marque, l</w:t>
      </w:r>
      <w:r w:rsidRPr="000F51F9">
        <w:rPr>
          <w:b/>
          <w:sz w:val="24"/>
          <w:szCs w:val="24"/>
        </w:rPr>
        <w:t>’enseigne commerciale</w:t>
      </w:r>
      <w:r>
        <w:rPr>
          <w:b/>
          <w:sz w:val="24"/>
          <w:szCs w:val="24"/>
        </w:rPr>
        <w:t xml:space="preserve"> et le nom de domaine</w:t>
      </w:r>
    </w:p>
    <w:p w14:paraId="5CC8DBAB" w14:textId="58782D50" w:rsidR="00077F4F" w:rsidRPr="00A61087" w:rsidRDefault="000E16F1" w:rsidP="000E16F1">
      <w:pPr>
        <w:pStyle w:val="Sansinterligne"/>
        <w:rPr>
          <w:rFonts w:cs="Verdana"/>
          <w:sz w:val="24"/>
          <w:szCs w:val="24"/>
        </w:rPr>
      </w:pPr>
      <w:r w:rsidRPr="002C3D76">
        <w:rPr>
          <w:sz w:val="24"/>
          <w:szCs w:val="24"/>
        </w:rPr>
        <w:t xml:space="preserve">  </w:t>
      </w:r>
      <w:r w:rsidR="00077F4F">
        <w:rPr>
          <w:rFonts w:cs="Verdana"/>
          <w:sz w:val="24"/>
          <w:szCs w:val="24"/>
        </w:rPr>
        <w:t xml:space="preserve">. </w:t>
      </w:r>
      <w:r w:rsidR="00077F4F" w:rsidRPr="00A61087">
        <w:rPr>
          <w:rFonts w:cs="Verdana"/>
          <w:color w:val="000000" w:themeColor="text1"/>
          <w:sz w:val="24"/>
          <w:szCs w:val="24"/>
        </w:rPr>
        <w:t>Sont enregistré</w:t>
      </w:r>
      <w:r w:rsidR="00A61087" w:rsidRPr="00A61087">
        <w:rPr>
          <w:rFonts w:cs="Verdana"/>
          <w:color w:val="000000" w:themeColor="text1"/>
          <w:sz w:val="24"/>
          <w:szCs w:val="24"/>
        </w:rPr>
        <w:t>(</w:t>
      </w:r>
      <w:r w:rsidR="00077F4F" w:rsidRPr="00A61087">
        <w:rPr>
          <w:rFonts w:cs="Verdana"/>
          <w:color w:val="000000" w:themeColor="text1"/>
          <w:sz w:val="24"/>
          <w:szCs w:val="24"/>
        </w:rPr>
        <w:t>s</w:t>
      </w:r>
      <w:r w:rsidR="00A61087" w:rsidRPr="00A61087">
        <w:rPr>
          <w:rFonts w:cs="Verdana"/>
          <w:color w:val="000000" w:themeColor="text1"/>
          <w:sz w:val="24"/>
          <w:szCs w:val="24"/>
        </w:rPr>
        <w:t>)</w:t>
      </w:r>
      <w:r w:rsidR="00077F4F" w:rsidRPr="00077F4F">
        <w:rPr>
          <w:rFonts w:cs="Verdana"/>
          <w:color w:val="FF0000"/>
          <w:sz w:val="24"/>
          <w:szCs w:val="24"/>
        </w:rPr>
        <w:t xml:space="preserve"> </w:t>
      </w:r>
      <w:r w:rsidR="00077F4F">
        <w:rPr>
          <w:rFonts w:cs="Verdana"/>
          <w:sz w:val="24"/>
          <w:szCs w:val="24"/>
        </w:rPr>
        <w:t>et protégé</w:t>
      </w:r>
      <w:r w:rsidR="00A61087">
        <w:rPr>
          <w:rFonts w:cs="Verdana"/>
          <w:sz w:val="24"/>
          <w:szCs w:val="24"/>
        </w:rPr>
        <w:t>(s)</w:t>
      </w:r>
      <w:r w:rsidR="00077F4F">
        <w:rPr>
          <w:rFonts w:cs="Verdana"/>
          <w:sz w:val="24"/>
          <w:szCs w:val="24"/>
        </w:rPr>
        <w:t xml:space="preserve"> le</w:t>
      </w:r>
      <w:r w:rsidR="00A61087">
        <w:rPr>
          <w:rFonts w:cs="Verdana"/>
          <w:sz w:val="24"/>
          <w:szCs w:val="24"/>
        </w:rPr>
        <w:t>(</w:t>
      </w:r>
      <w:r w:rsidR="00077F4F">
        <w:rPr>
          <w:rFonts w:cs="Verdana"/>
          <w:sz w:val="24"/>
          <w:szCs w:val="24"/>
        </w:rPr>
        <w:t>s</w:t>
      </w:r>
      <w:r w:rsidR="00A61087">
        <w:rPr>
          <w:rFonts w:cs="Verdana"/>
          <w:sz w:val="24"/>
          <w:szCs w:val="24"/>
        </w:rPr>
        <w:t>)</w:t>
      </w:r>
      <w:r w:rsidR="00077F4F">
        <w:rPr>
          <w:rFonts w:cs="Verdana"/>
          <w:sz w:val="24"/>
          <w:szCs w:val="24"/>
        </w:rPr>
        <w:t xml:space="preserve"> nom</w:t>
      </w:r>
      <w:r w:rsidR="00A61087">
        <w:rPr>
          <w:rFonts w:cs="Verdana"/>
          <w:sz w:val="24"/>
          <w:szCs w:val="24"/>
        </w:rPr>
        <w:t>(</w:t>
      </w:r>
      <w:r w:rsidR="00077F4F">
        <w:rPr>
          <w:rFonts w:cs="Verdana"/>
          <w:sz w:val="24"/>
          <w:szCs w:val="24"/>
        </w:rPr>
        <w:t>s</w:t>
      </w:r>
      <w:r w:rsidR="00A61087">
        <w:rPr>
          <w:rFonts w:cs="Verdana"/>
          <w:sz w:val="24"/>
          <w:szCs w:val="24"/>
        </w:rPr>
        <w:t>)</w:t>
      </w:r>
      <w:r w:rsidR="00077F4F">
        <w:rPr>
          <w:rFonts w:cs="Verdana"/>
          <w:sz w:val="24"/>
          <w:szCs w:val="24"/>
        </w:rPr>
        <w:t xml:space="preserve"> de domaine suivant</w:t>
      </w:r>
      <w:r w:rsidR="00A61087">
        <w:rPr>
          <w:rFonts w:cs="Verdana"/>
          <w:sz w:val="24"/>
          <w:szCs w:val="24"/>
        </w:rPr>
        <w:t>(</w:t>
      </w:r>
      <w:r w:rsidR="00077F4F">
        <w:rPr>
          <w:rFonts w:cs="Verdana"/>
          <w:sz w:val="24"/>
          <w:szCs w:val="24"/>
        </w:rPr>
        <w:t>s</w:t>
      </w:r>
      <w:r w:rsidR="00A61087">
        <w:rPr>
          <w:rFonts w:cs="Verdana"/>
          <w:sz w:val="24"/>
          <w:szCs w:val="24"/>
        </w:rPr>
        <w:t>)</w:t>
      </w:r>
      <w:r w:rsidR="00077F4F">
        <w:rPr>
          <w:rFonts w:cs="Verdana"/>
          <w:sz w:val="24"/>
          <w:szCs w:val="24"/>
        </w:rPr>
        <w:t xml:space="preserve"> (tous sous-domaines compris) : </w:t>
      </w:r>
      <w:hyperlink r:id="rId13" w:history="1">
        <w:r w:rsidR="00DC2734">
          <w:rPr>
            <w:rStyle w:val="Lienhypertexte"/>
            <w:sz w:val="24"/>
            <w:szCs w:val="24"/>
          </w:rPr>
          <w:t>www.nautimarine.com</w:t>
        </w:r>
      </w:hyperlink>
      <w:bookmarkStart w:id="0" w:name="_GoBack"/>
      <w:bookmarkEnd w:id="0"/>
      <w:r w:rsidR="00A61087">
        <w:rPr>
          <w:rFonts w:cs="Verdana"/>
          <w:sz w:val="24"/>
          <w:szCs w:val="24"/>
        </w:rPr>
        <w:t>.</w:t>
      </w:r>
    </w:p>
    <w:p w14:paraId="20A02715" w14:textId="77777777" w:rsidR="000E16F1" w:rsidRDefault="000E16F1" w:rsidP="000E16F1">
      <w:pPr>
        <w:pStyle w:val="Sansinterligne"/>
        <w:rPr>
          <w:sz w:val="24"/>
          <w:szCs w:val="24"/>
        </w:rPr>
      </w:pPr>
      <w:r w:rsidRPr="002C3D76">
        <w:rPr>
          <w:color w:val="FF0000"/>
          <w:sz w:val="24"/>
          <w:szCs w:val="24"/>
        </w:rPr>
        <w:t xml:space="preserve">  </w:t>
      </w:r>
      <w:r w:rsidRPr="002C3D76">
        <w:rPr>
          <w:sz w:val="24"/>
          <w:szCs w:val="24"/>
        </w:rPr>
        <w:t xml:space="preserve">. Il en résulte que toute reproduction, usage, apposition et imitation, en tout ou partie, sous quelque forme et par quelque procédé que ce soit, des éléments constituant cette </w:t>
      </w:r>
      <w:r>
        <w:rPr>
          <w:sz w:val="24"/>
          <w:szCs w:val="24"/>
        </w:rPr>
        <w:t>enseigne</w:t>
      </w:r>
      <w:r w:rsidR="00A61087">
        <w:rPr>
          <w:sz w:val="24"/>
          <w:szCs w:val="24"/>
        </w:rPr>
        <w:t xml:space="preserve"> et identité visuelle</w:t>
      </w:r>
      <w:r w:rsidRPr="002C3D76">
        <w:rPr>
          <w:sz w:val="24"/>
          <w:szCs w:val="24"/>
        </w:rPr>
        <w:t xml:space="preserve"> (textes, nom, slogan, dessin, image, logo, slogan, et tout autre élément potentiellement représentatif) est interdit sans accord préalable et exprès de la part </w:t>
      </w:r>
      <w:r w:rsidR="000D0896">
        <w:rPr>
          <w:sz w:val="24"/>
          <w:szCs w:val="24"/>
        </w:rPr>
        <w:t>de l’Editeur</w:t>
      </w:r>
      <w:r w:rsidRPr="002C3D76">
        <w:rPr>
          <w:sz w:val="24"/>
          <w:szCs w:val="24"/>
        </w:rPr>
        <w:t>.</w:t>
      </w:r>
      <w:r w:rsidR="000D0896">
        <w:rPr>
          <w:sz w:val="24"/>
          <w:szCs w:val="24"/>
        </w:rPr>
        <w:t xml:space="preserve"> </w:t>
      </w:r>
    </w:p>
    <w:p w14:paraId="3B08230D" w14:textId="77777777" w:rsidR="000E16F1" w:rsidRDefault="000E16F1" w:rsidP="000E16F1">
      <w:pPr>
        <w:pStyle w:val="Sansinterligne"/>
        <w:rPr>
          <w:sz w:val="24"/>
          <w:szCs w:val="24"/>
        </w:rPr>
      </w:pPr>
      <w:r w:rsidRPr="00BA59A9">
        <w:rPr>
          <w:sz w:val="24"/>
          <w:szCs w:val="24"/>
        </w:rPr>
        <w:t xml:space="preserve">  . Le non-respect de ces droits est susceptible d’entrainer des poursuites, notamment pour contrefaçon, selon les procédures en vigueur et conformément aux articles </w:t>
      </w:r>
      <w:r w:rsidRPr="00D724E9">
        <w:rPr>
          <w:sz w:val="24"/>
          <w:szCs w:val="24"/>
        </w:rPr>
        <w:t>L 713-1 et suivants du Code de la Propriété Intellectuelle</w:t>
      </w:r>
      <w:r w:rsidRPr="00BA59A9">
        <w:rPr>
          <w:sz w:val="24"/>
          <w:szCs w:val="24"/>
        </w:rPr>
        <w:t>.</w:t>
      </w:r>
    </w:p>
    <w:p w14:paraId="42357C12" w14:textId="77777777" w:rsidR="000D0896" w:rsidRDefault="000E16F1" w:rsidP="000E16F1">
      <w:pPr>
        <w:pStyle w:val="Sansinterligne"/>
        <w:rPr>
          <w:rFonts w:cs="Verdana"/>
          <w:sz w:val="24"/>
          <w:szCs w:val="24"/>
        </w:rPr>
      </w:pPr>
      <w:r w:rsidRPr="002C3D76">
        <w:rPr>
          <w:rFonts w:cs="Verdana"/>
          <w:color w:val="FF0000"/>
          <w:sz w:val="24"/>
          <w:szCs w:val="24"/>
        </w:rPr>
        <w:t xml:space="preserve">  </w:t>
      </w:r>
      <w:r w:rsidRPr="002C3D76">
        <w:rPr>
          <w:rFonts w:cs="Verdana"/>
          <w:sz w:val="24"/>
          <w:szCs w:val="24"/>
        </w:rPr>
        <w:t xml:space="preserve">. L’exploitation commerciale de noms et de signes distinctifs de ladite </w:t>
      </w:r>
      <w:r w:rsidR="00A61087">
        <w:rPr>
          <w:rFonts w:cs="Verdana"/>
          <w:sz w:val="24"/>
          <w:szCs w:val="24"/>
        </w:rPr>
        <w:t>identité visuelle</w:t>
      </w:r>
      <w:r w:rsidRPr="002C3D76">
        <w:rPr>
          <w:rFonts w:cs="Verdana"/>
          <w:sz w:val="24"/>
          <w:szCs w:val="24"/>
        </w:rPr>
        <w:t>, du nom de domaine et du Site, et en général de l’enseigne commerciale</w:t>
      </w:r>
      <w:r w:rsidR="000D0896">
        <w:rPr>
          <w:rFonts w:cs="Verdana"/>
          <w:sz w:val="24"/>
          <w:szCs w:val="24"/>
        </w:rPr>
        <w:t xml:space="preserve"> précités, portant préjudice à </w:t>
      </w:r>
      <w:r w:rsidR="000D0896">
        <w:rPr>
          <w:sz w:val="24"/>
          <w:szCs w:val="24"/>
        </w:rPr>
        <w:t>l’Editeur</w:t>
      </w:r>
      <w:r w:rsidR="000D0896" w:rsidRPr="002C3D76">
        <w:rPr>
          <w:sz w:val="24"/>
          <w:szCs w:val="24"/>
        </w:rPr>
        <w:t xml:space="preserve"> </w:t>
      </w:r>
      <w:r w:rsidRPr="002C3D76">
        <w:rPr>
          <w:rFonts w:cs="Verdana"/>
          <w:sz w:val="24"/>
          <w:szCs w:val="24"/>
        </w:rPr>
        <w:t>par création d’une quelconque forme de confusion dans l’esprit du public, est susceptible d’entraîner des poursuites pour concurrence déloyale et/ou parasitisme économique selon les procédures en vigueur.</w:t>
      </w:r>
      <w:r>
        <w:rPr>
          <w:rFonts w:cs="Verdana"/>
          <w:sz w:val="24"/>
          <w:szCs w:val="24"/>
        </w:rPr>
        <w:t xml:space="preserve"> </w:t>
      </w:r>
      <w:r w:rsidR="000D0896">
        <w:rPr>
          <w:rFonts w:cs="Verdana"/>
          <w:sz w:val="24"/>
          <w:szCs w:val="24"/>
        </w:rPr>
        <w:t xml:space="preserve"> </w:t>
      </w:r>
    </w:p>
    <w:p w14:paraId="18E589EB" w14:textId="77777777" w:rsidR="00BB1523" w:rsidRDefault="00BB1523" w:rsidP="000E16F1">
      <w:pPr>
        <w:pStyle w:val="Sansinterligne"/>
        <w:rPr>
          <w:sz w:val="24"/>
          <w:szCs w:val="24"/>
        </w:rPr>
      </w:pPr>
    </w:p>
    <w:p w14:paraId="38E8CBDF" w14:textId="77777777" w:rsidR="000E16F1" w:rsidRPr="002C3D76" w:rsidRDefault="000E16F1" w:rsidP="000E16F1">
      <w:pPr>
        <w:pStyle w:val="Sansinterligne"/>
        <w:rPr>
          <w:sz w:val="24"/>
          <w:szCs w:val="24"/>
        </w:rPr>
      </w:pPr>
      <w:r>
        <w:rPr>
          <w:b/>
          <w:sz w:val="24"/>
          <w:szCs w:val="24"/>
        </w:rPr>
        <w:t xml:space="preserve">6.2. </w:t>
      </w:r>
      <w:r w:rsidRPr="002C3D76">
        <w:rPr>
          <w:b/>
          <w:sz w:val="24"/>
          <w:szCs w:val="24"/>
        </w:rPr>
        <w:t>Le Site</w:t>
      </w:r>
      <w:r>
        <w:rPr>
          <w:b/>
          <w:sz w:val="24"/>
          <w:szCs w:val="24"/>
        </w:rPr>
        <w:t xml:space="preserve"> et les éléments du Site</w:t>
      </w:r>
    </w:p>
    <w:p w14:paraId="55E1F923" w14:textId="77777777" w:rsidR="000E16F1" w:rsidRDefault="000E16F1" w:rsidP="000E16F1">
      <w:pPr>
        <w:pStyle w:val="Sansinterligne"/>
        <w:rPr>
          <w:sz w:val="24"/>
          <w:szCs w:val="24"/>
        </w:rPr>
      </w:pPr>
      <w:r w:rsidRPr="002C3D76">
        <w:rPr>
          <w:sz w:val="24"/>
          <w:szCs w:val="24"/>
        </w:rPr>
        <w:t xml:space="preserve">  . Le Site a été réalisé dans tous ses a</w:t>
      </w:r>
      <w:r w:rsidR="000D0896">
        <w:rPr>
          <w:sz w:val="24"/>
          <w:szCs w:val="24"/>
        </w:rPr>
        <w:t xml:space="preserve">spects techniques par </w:t>
      </w:r>
      <w:r w:rsidR="00CA6FCF" w:rsidRPr="00500C8E">
        <w:rPr>
          <w:sz w:val="24"/>
        </w:rPr>
        <w:t xml:space="preserve">la société </w:t>
      </w:r>
      <w:proofErr w:type="spellStart"/>
      <w:r w:rsidR="00A61087" w:rsidRPr="00A61087">
        <w:rPr>
          <w:color w:val="000000" w:themeColor="text1"/>
        </w:rPr>
        <w:t>Identity</w:t>
      </w:r>
      <w:proofErr w:type="spellEnd"/>
      <w:r w:rsidR="00A61087" w:rsidRPr="00A61087">
        <w:rPr>
          <w:color w:val="000000" w:themeColor="text1"/>
        </w:rPr>
        <w:t xml:space="preserve"> (Mme Cindy Herman)</w:t>
      </w:r>
      <w:r w:rsidR="00A61087">
        <w:rPr>
          <w:color w:val="000000" w:themeColor="text1"/>
        </w:rPr>
        <w:t xml:space="preserve"> : </w:t>
      </w:r>
      <w:hyperlink r:id="rId14" w:history="1">
        <w:r w:rsidR="00A61087" w:rsidRPr="00D4463C">
          <w:rPr>
            <w:rStyle w:val="Lienhypertexte"/>
          </w:rPr>
          <w:t>www.mon-identity.com</w:t>
        </w:r>
      </w:hyperlink>
      <w:r w:rsidR="00A61087">
        <w:rPr>
          <w:color w:val="000000" w:themeColor="text1"/>
        </w:rPr>
        <w:t xml:space="preserve">. </w:t>
      </w:r>
    </w:p>
    <w:p w14:paraId="591F865C" w14:textId="77777777" w:rsidR="000E16F1" w:rsidRDefault="000E16F1" w:rsidP="000E16F1">
      <w:pPr>
        <w:pStyle w:val="Sansinterligne"/>
        <w:rPr>
          <w:sz w:val="24"/>
          <w:szCs w:val="24"/>
        </w:rPr>
      </w:pPr>
      <w:r>
        <w:rPr>
          <w:sz w:val="24"/>
          <w:szCs w:val="24"/>
        </w:rPr>
        <w:t xml:space="preserve">  </w:t>
      </w:r>
      <w:r w:rsidRPr="002C3D76">
        <w:rPr>
          <w:sz w:val="24"/>
          <w:szCs w:val="24"/>
        </w:rPr>
        <w:t>. Le Si</w:t>
      </w:r>
      <w:r>
        <w:rPr>
          <w:sz w:val="24"/>
          <w:szCs w:val="24"/>
        </w:rPr>
        <w:t xml:space="preserve">te, dans tous ses éléments, est la propriété intégrale </w:t>
      </w:r>
      <w:r w:rsidR="000D0896">
        <w:rPr>
          <w:sz w:val="24"/>
          <w:szCs w:val="24"/>
        </w:rPr>
        <w:t>de l’Editeur</w:t>
      </w:r>
      <w:r w:rsidR="000D0896" w:rsidRPr="002C3D76">
        <w:rPr>
          <w:sz w:val="24"/>
          <w:szCs w:val="24"/>
        </w:rPr>
        <w:t xml:space="preserve"> </w:t>
      </w:r>
      <w:r w:rsidRPr="002C3D76">
        <w:rPr>
          <w:sz w:val="24"/>
          <w:szCs w:val="24"/>
        </w:rPr>
        <w:t>(</w:t>
      </w:r>
      <w:r>
        <w:rPr>
          <w:sz w:val="24"/>
          <w:szCs w:val="24"/>
        </w:rPr>
        <w:t xml:space="preserve">y compris et </w:t>
      </w:r>
      <w:r w:rsidRPr="002C3D76">
        <w:rPr>
          <w:sz w:val="24"/>
          <w:szCs w:val="24"/>
        </w:rPr>
        <w:t>non limitativement les textes, logos et photos, vidéos, codes, chiffres etc.).</w:t>
      </w:r>
      <w:r w:rsidR="000D0896">
        <w:rPr>
          <w:sz w:val="24"/>
          <w:szCs w:val="24"/>
        </w:rPr>
        <w:t xml:space="preserve"> </w:t>
      </w:r>
    </w:p>
    <w:p w14:paraId="29725EAD" w14:textId="77777777" w:rsidR="000E16F1" w:rsidRPr="002C3D76" w:rsidRDefault="000E16F1" w:rsidP="000E16F1">
      <w:pPr>
        <w:pStyle w:val="Sansinterligne"/>
        <w:rPr>
          <w:rFonts w:cs="Verdana"/>
          <w:sz w:val="24"/>
          <w:szCs w:val="24"/>
        </w:rPr>
      </w:pPr>
      <w:r w:rsidRPr="002C3D76">
        <w:rPr>
          <w:rFonts w:cs="Verdana"/>
          <w:sz w:val="24"/>
          <w:szCs w:val="24"/>
        </w:rPr>
        <w:lastRenderedPageBreak/>
        <w:t xml:space="preserve">  . </w:t>
      </w:r>
      <w:r w:rsidR="0094401E">
        <w:rPr>
          <w:rFonts w:cs="Verdana"/>
          <w:sz w:val="24"/>
          <w:szCs w:val="24"/>
        </w:rPr>
        <w:t>L’Editeur</w:t>
      </w:r>
      <w:r w:rsidRPr="002C3D76">
        <w:rPr>
          <w:rFonts w:cs="Verdana"/>
          <w:sz w:val="24"/>
          <w:szCs w:val="24"/>
        </w:rPr>
        <w:t xml:space="preserve"> agit dans le respect des droits de propriété intellectuelle légitimes attachés à tous biens de toute nature éventuellement exposés sur le Site, et ne saurait voir sa responsabilité engagée par quelconque éventuelle procédure en contrefaçon.</w:t>
      </w:r>
    </w:p>
    <w:p w14:paraId="23A6D1DD" w14:textId="77777777" w:rsidR="000E16F1" w:rsidRDefault="000E16F1" w:rsidP="000E16F1">
      <w:pPr>
        <w:pStyle w:val="Sansinterligne"/>
        <w:rPr>
          <w:sz w:val="24"/>
          <w:szCs w:val="24"/>
        </w:rPr>
      </w:pPr>
      <w:r w:rsidRPr="002C3D76">
        <w:rPr>
          <w:sz w:val="24"/>
          <w:szCs w:val="24"/>
        </w:rPr>
        <w:t xml:space="preserve">  . Il est admis sans réserve que toute reproduction, représentation, diffusion, vente, transmission, mise à disposition de tiers du Site, totale ou partielle, par quelque procédé et sur quelque support que ce soit, sans l’accord exprès et préalable </w:t>
      </w:r>
      <w:r w:rsidR="000D0896">
        <w:rPr>
          <w:sz w:val="24"/>
          <w:szCs w:val="24"/>
        </w:rPr>
        <w:t>de l’Editeur</w:t>
      </w:r>
      <w:r w:rsidRPr="002C3D76">
        <w:rPr>
          <w:sz w:val="24"/>
          <w:szCs w:val="24"/>
        </w:rPr>
        <w:t>, est interdit, et donc susceptible d’entraîner des poursuites selon les procédures en vigueur. Le non-respect de cette exigence constitue une contrefaçon susceptible d’engager la responsabilité civile et/ou pénale du contrefacteur.</w:t>
      </w:r>
      <w:r w:rsidR="000D0896">
        <w:rPr>
          <w:sz w:val="24"/>
          <w:szCs w:val="24"/>
        </w:rPr>
        <w:t xml:space="preserve"> </w:t>
      </w:r>
    </w:p>
    <w:p w14:paraId="51CDDBE8" w14:textId="77777777" w:rsidR="000E16F1" w:rsidRDefault="000E16F1" w:rsidP="000E16F1">
      <w:pPr>
        <w:pStyle w:val="Sansinterligne"/>
        <w:rPr>
          <w:sz w:val="24"/>
          <w:szCs w:val="24"/>
        </w:rPr>
      </w:pPr>
    </w:p>
    <w:p w14:paraId="617A3E34" w14:textId="77777777" w:rsidR="000E16F1" w:rsidRDefault="00BB1523" w:rsidP="000E16F1">
      <w:pPr>
        <w:pStyle w:val="Sansinterligne"/>
        <w:rPr>
          <w:b/>
          <w:color w:val="44546A" w:themeColor="text2"/>
          <w:sz w:val="28"/>
          <w:szCs w:val="28"/>
        </w:rPr>
      </w:pPr>
      <w:r>
        <w:rPr>
          <w:b/>
          <w:color w:val="44546A" w:themeColor="text2"/>
          <w:sz w:val="28"/>
          <w:szCs w:val="28"/>
        </w:rPr>
        <w:t>Article 7</w:t>
      </w:r>
      <w:r w:rsidR="000E16F1">
        <w:rPr>
          <w:b/>
          <w:color w:val="44546A" w:themeColor="text2"/>
          <w:sz w:val="28"/>
          <w:szCs w:val="28"/>
        </w:rPr>
        <w:t>. Droit applicable</w:t>
      </w:r>
    </w:p>
    <w:p w14:paraId="29B13273" w14:textId="77777777" w:rsidR="000E16F1" w:rsidRPr="002C3D76" w:rsidRDefault="000E16F1" w:rsidP="000E16F1">
      <w:pPr>
        <w:pStyle w:val="Sansinterligne"/>
        <w:rPr>
          <w:rFonts w:cs="Verdana"/>
          <w:sz w:val="24"/>
          <w:szCs w:val="24"/>
        </w:rPr>
      </w:pPr>
      <w:r w:rsidRPr="002C3D76">
        <w:rPr>
          <w:rFonts w:cs="Verdana"/>
          <w:sz w:val="24"/>
          <w:szCs w:val="24"/>
        </w:rPr>
        <w:t xml:space="preserve">  . Les présentes Conditions Générales sont soumises et régies exclusivement par le droit français, et doivent être interprétées au regard du droit français. </w:t>
      </w:r>
    </w:p>
    <w:p w14:paraId="0DE92C4A" w14:textId="77777777" w:rsidR="000E16F1" w:rsidRPr="002C3D76" w:rsidRDefault="000E16F1" w:rsidP="000E16F1">
      <w:pPr>
        <w:pStyle w:val="Sansinterligne"/>
        <w:rPr>
          <w:rFonts w:cs="Verdana"/>
          <w:color w:val="FF0000"/>
          <w:sz w:val="24"/>
          <w:szCs w:val="24"/>
        </w:rPr>
      </w:pPr>
      <w:r>
        <w:rPr>
          <w:rFonts w:cs="Verdana"/>
          <w:sz w:val="24"/>
          <w:szCs w:val="24"/>
        </w:rPr>
        <w:t xml:space="preserve">  . Aucun </w:t>
      </w:r>
      <w:r w:rsidRPr="002C3D76">
        <w:rPr>
          <w:rFonts w:cs="Verdana"/>
          <w:sz w:val="24"/>
          <w:szCs w:val="24"/>
        </w:rPr>
        <w:t>élément d’extranéité</w:t>
      </w:r>
      <w:r>
        <w:rPr>
          <w:rFonts w:cs="Verdana"/>
          <w:sz w:val="24"/>
          <w:szCs w:val="24"/>
        </w:rPr>
        <w:t xml:space="preserve"> </w:t>
      </w:r>
      <w:r w:rsidRPr="002C3D76">
        <w:rPr>
          <w:rFonts w:cs="Verdana"/>
          <w:sz w:val="24"/>
          <w:szCs w:val="24"/>
        </w:rPr>
        <w:t xml:space="preserve">ne pourra ainsi être invoqué pour </w:t>
      </w:r>
      <w:r>
        <w:rPr>
          <w:rFonts w:cs="Verdana"/>
          <w:sz w:val="24"/>
          <w:szCs w:val="24"/>
        </w:rPr>
        <w:t>fonder</w:t>
      </w:r>
      <w:r w:rsidRPr="002C3D76">
        <w:rPr>
          <w:rFonts w:cs="Verdana"/>
          <w:sz w:val="24"/>
          <w:szCs w:val="24"/>
        </w:rPr>
        <w:t xml:space="preserve"> l’application d’une quelconque règle de droit étranger.  </w:t>
      </w:r>
    </w:p>
    <w:p w14:paraId="4554C370" w14:textId="77777777" w:rsidR="000E16F1" w:rsidRDefault="000E16F1" w:rsidP="000E16F1">
      <w:pPr>
        <w:pStyle w:val="Sansinterligne"/>
        <w:rPr>
          <w:rFonts w:cs="Verdana"/>
          <w:sz w:val="24"/>
          <w:szCs w:val="24"/>
        </w:rPr>
      </w:pPr>
      <w:r w:rsidRPr="002C3D76">
        <w:rPr>
          <w:rFonts w:cs="Verdana"/>
          <w:sz w:val="24"/>
          <w:szCs w:val="24"/>
        </w:rPr>
        <w:t xml:space="preserve">  . Toute utilisation du Site, depuis n’importe quel pays et par un Utilisateur de n’importe quelle nationalité, est soumise e</w:t>
      </w:r>
      <w:r>
        <w:rPr>
          <w:rFonts w:cs="Verdana"/>
          <w:sz w:val="24"/>
          <w:szCs w:val="24"/>
        </w:rPr>
        <w:t>xclusivement au droit français</w:t>
      </w:r>
      <w:r w:rsidRPr="002C3D76">
        <w:rPr>
          <w:rFonts w:cs="Verdana"/>
          <w:sz w:val="24"/>
          <w:szCs w:val="24"/>
        </w:rPr>
        <w:t>.</w:t>
      </w:r>
    </w:p>
    <w:p w14:paraId="5FDA6E23" w14:textId="77777777" w:rsidR="000E16F1" w:rsidRPr="002C3D76" w:rsidRDefault="000E16F1" w:rsidP="000E16F1">
      <w:pPr>
        <w:pStyle w:val="Sansinterligne"/>
        <w:rPr>
          <w:b/>
          <w:sz w:val="24"/>
          <w:szCs w:val="24"/>
          <w:u w:val="single"/>
        </w:rPr>
      </w:pPr>
      <w:r w:rsidRPr="00A73675">
        <w:rPr>
          <w:sz w:val="24"/>
          <w:szCs w:val="24"/>
        </w:rPr>
        <w:t xml:space="preserve">  . </w:t>
      </w:r>
      <w:r w:rsidR="0094401E">
        <w:rPr>
          <w:sz w:val="24"/>
          <w:szCs w:val="24"/>
        </w:rPr>
        <w:t>L’Editeur</w:t>
      </w:r>
      <w:r>
        <w:rPr>
          <w:sz w:val="24"/>
          <w:szCs w:val="24"/>
        </w:rPr>
        <w:t xml:space="preserve"> exclue sa responsabilité pour tous </w:t>
      </w:r>
      <w:r w:rsidRPr="002C3D76">
        <w:rPr>
          <w:sz w:val="24"/>
          <w:szCs w:val="24"/>
        </w:rPr>
        <w:t xml:space="preserve">dommages </w:t>
      </w:r>
      <w:r>
        <w:rPr>
          <w:sz w:val="24"/>
          <w:szCs w:val="24"/>
        </w:rPr>
        <w:t xml:space="preserve">résultant de toute </w:t>
      </w:r>
      <w:r w:rsidRPr="002C3D76">
        <w:rPr>
          <w:sz w:val="24"/>
          <w:szCs w:val="24"/>
        </w:rPr>
        <w:t xml:space="preserve">restriction </w:t>
      </w:r>
      <w:r>
        <w:rPr>
          <w:sz w:val="24"/>
          <w:szCs w:val="24"/>
        </w:rPr>
        <w:t xml:space="preserve">d’accès au Site, du fait de </w:t>
      </w:r>
      <w:r w:rsidRPr="002C3D76">
        <w:rPr>
          <w:sz w:val="24"/>
          <w:szCs w:val="24"/>
        </w:rPr>
        <w:t>législations étrangères, de difficultés de connexion, ou de quelconq</w:t>
      </w:r>
      <w:r>
        <w:rPr>
          <w:sz w:val="24"/>
          <w:szCs w:val="24"/>
        </w:rPr>
        <w:t>ue restriction indépendante de s</w:t>
      </w:r>
      <w:r w:rsidRPr="002C3D76">
        <w:rPr>
          <w:sz w:val="24"/>
          <w:szCs w:val="24"/>
        </w:rPr>
        <w:t>a volonté.</w:t>
      </w:r>
    </w:p>
    <w:p w14:paraId="59C0155F" w14:textId="77777777" w:rsidR="000E16F1" w:rsidRPr="002C3D76" w:rsidRDefault="000E16F1" w:rsidP="000E16F1">
      <w:pPr>
        <w:pStyle w:val="Sansinterligne"/>
        <w:rPr>
          <w:rFonts w:cs="Verdana"/>
          <w:b/>
          <w:sz w:val="24"/>
          <w:szCs w:val="24"/>
        </w:rPr>
      </w:pPr>
    </w:p>
    <w:p w14:paraId="3900C37D" w14:textId="77777777" w:rsidR="000E16F1" w:rsidRPr="00837FA1" w:rsidRDefault="00BB1523" w:rsidP="000E16F1">
      <w:pPr>
        <w:pStyle w:val="Sansinterligne"/>
        <w:rPr>
          <w:b/>
          <w:sz w:val="28"/>
          <w:szCs w:val="28"/>
        </w:rPr>
      </w:pPr>
      <w:r>
        <w:rPr>
          <w:b/>
          <w:color w:val="44546A" w:themeColor="text2"/>
          <w:sz w:val="28"/>
          <w:szCs w:val="28"/>
        </w:rPr>
        <w:t>Article 8</w:t>
      </w:r>
      <w:r w:rsidR="000E16F1" w:rsidRPr="00837FA1">
        <w:rPr>
          <w:b/>
          <w:color w:val="44546A" w:themeColor="text2"/>
          <w:sz w:val="28"/>
          <w:szCs w:val="28"/>
        </w:rPr>
        <w:t xml:space="preserve">. Désaccords et </w:t>
      </w:r>
      <w:r w:rsidR="000E16F1">
        <w:rPr>
          <w:b/>
          <w:color w:val="44546A" w:themeColor="text2"/>
          <w:sz w:val="28"/>
          <w:szCs w:val="28"/>
        </w:rPr>
        <w:t>l</w:t>
      </w:r>
      <w:r w:rsidR="000E16F1" w:rsidRPr="00837FA1">
        <w:rPr>
          <w:b/>
          <w:color w:val="44546A" w:themeColor="text2"/>
          <w:sz w:val="28"/>
          <w:szCs w:val="28"/>
        </w:rPr>
        <w:t>itiges</w:t>
      </w:r>
    </w:p>
    <w:p w14:paraId="6D58746A" w14:textId="77777777" w:rsidR="000E16F1" w:rsidRPr="00025208" w:rsidRDefault="000E16F1" w:rsidP="000E16F1">
      <w:pPr>
        <w:pStyle w:val="Sansinterligne"/>
        <w:rPr>
          <w:b/>
          <w:sz w:val="24"/>
          <w:szCs w:val="24"/>
        </w:rPr>
      </w:pPr>
      <w:r w:rsidRPr="002C3D76">
        <w:rPr>
          <w:rFonts w:cs="Verdana"/>
          <w:sz w:val="24"/>
          <w:szCs w:val="24"/>
        </w:rPr>
        <w:t xml:space="preserve">  . Tout désaccord entre les Parties fera en premier lieu l’objet d’une </w:t>
      </w:r>
      <w:r w:rsidRPr="00025208">
        <w:rPr>
          <w:rFonts w:cs="Verdana"/>
          <w:sz w:val="24"/>
          <w:szCs w:val="24"/>
        </w:rPr>
        <w:t xml:space="preserve">tentative de règlement à l’amiable </w:t>
      </w:r>
      <w:r w:rsidRPr="002C3D76">
        <w:rPr>
          <w:rFonts w:cs="Verdana"/>
          <w:sz w:val="24"/>
          <w:szCs w:val="24"/>
        </w:rPr>
        <w:t>dans un délai raisonnable.</w:t>
      </w:r>
    </w:p>
    <w:p w14:paraId="7576F6D3" w14:textId="77777777" w:rsidR="000E16F1" w:rsidRPr="002C3D76" w:rsidRDefault="000E16F1" w:rsidP="000E16F1">
      <w:pPr>
        <w:pStyle w:val="Sansinterligne"/>
        <w:rPr>
          <w:rFonts w:cs="Verdana"/>
          <w:sz w:val="24"/>
          <w:szCs w:val="24"/>
        </w:rPr>
      </w:pPr>
      <w:r w:rsidRPr="002C3D76">
        <w:rPr>
          <w:rFonts w:cs="Verdana"/>
          <w:sz w:val="24"/>
          <w:szCs w:val="24"/>
        </w:rPr>
        <w:t xml:space="preserve">  . </w:t>
      </w:r>
      <w:r>
        <w:rPr>
          <w:rFonts w:cs="Verdana"/>
          <w:sz w:val="24"/>
          <w:szCs w:val="24"/>
        </w:rPr>
        <w:t>Les</w:t>
      </w:r>
      <w:r w:rsidRPr="002C3D76">
        <w:rPr>
          <w:rFonts w:cs="Verdana"/>
          <w:sz w:val="24"/>
          <w:szCs w:val="24"/>
        </w:rPr>
        <w:t xml:space="preserve"> litiges n’ayant pu aboutir à un règlement amiable seront soumis à la </w:t>
      </w:r>
      <w:r w:rsidRPr="00025208">
        <w:rPr>
          <w:rFonts w:cs="Verdana"/>
          <w:sz w:val="24"/>
          <w:szCs w:val="24"/>
        </w:rPr>
        <w:t>compétence exclusive des juridictions françaises</w:t>
      </w:r>
      <w:r w:rsidRPr="002C3D76">
        <w:rPr>
          <w:rFonts w:cs="Verdana"/>
          <w:sz w:val="24"/>
          <w:szCs w:val="24"/>
        </w:rPr>
        <w:t>, c’est-à-dire :</w:t>
      </w:r>
    </w:p>
    <w:p w14:paraId="6FE7E147" w14:textId="77777777" w:rsidR="000E16F1" w:rsidRPr="002C3D76" w:rsidRDefault="000E16F1" w:rsidP="000E16F1">
      <w:pPr>
        <w:pStyle w:val="Sansinterligne"/>
        <w:rPr>
          <w:rFonts w:cs="Verdana"/>
          <w:sz w:val="24"/>
          <w:szCs w:val="24"/>
        </w:rPr>
      </w:pPr>
      <w:r w:rsidRPr="002C3D76">
        <w:rPr>
          <w:rFonts w:cs="Verdana"/>
          <w:sz w:val="24"/>
          <w:szCs w:val="24"/>
        </w:rPr>
        <w:t xml:space="preserve">  - si l’Utilisateur concerné est un commerçant professionnel, le litige relèvera de la compétence exclusive des Tribunaux de </w:t>
      </w:r>
      <w:r w:rsidR="00A61087" w:rsidRPr="000107B7">
        <w:rPr>
          <w:rFonts w:cs="Verdana"/>
          <w:color w:val="000000" w:themeColor="text1"/>
          <w:sz w:val="24"/>
          <w:szCs w:val="24"/>
        </w:rPr>
        <w:t>Île-Rousse</w:t>
      </w:r>
      <w:r w:rsidR="000107B7">
        <w:rPr>
          <w:rFonts w:cs="Verdana"/>
          <w:color w:val="000000" w:themeColor="text1"/>
          <w:sz w:val="24"/>
          <w:szCs w:val="24"/>
        </w:rPr>
        <w:t>.</w:t>
      </w:r>
    </w:p>
    <w:p w14:paraId="2DBA5EE6" w14:textId="77777777" w:rsidR="000D0896" w:rsidRDefault="000E16F1" w:rsidP="000E16F1">
      <w:pPr>
        <w:pStyle w:val="Sansinterligne"/>
        <w:rPr>
          <w:rFonts w:cs="Verdana"/>
          <w:sz w:val="24"/>
          <w:szCs w:val="24"/>
        </w:rPr>
      </w:pPr>
      <w:r w:rsidRPr="002C3D76">
        <w:rPr>
          <w:rFonts w:cs="Verdana"/>
          <w:sz w:val="24"/>
          <w:szCs w:val="24"/>
        </w:rPr>
        <w:t xml:space="preserve">  - si l’Utilisateur concerné n’a pas de statut spécifique, le litige relèvera </w:t>
      </w:r>
      <w:r w:rsidR="00CF43DD">
        <w:rPr>
          <w:rFonts w:cs="Verdana"/>
          <w:sz w:val="24"/>
          <w:szCs w:val="24"/>
        </w:rPr>
        <w:t>de la compétence</w:t>
      </w:r>
      <w:r w:rsidRPr="002C3D76">
        <w:rPr>
          <w:rFonts w:cs="Verdana"/>
          <w:sz w:val="24"/>
          <w:szCs w:val="24"/>
        </w:rPr>
        <w:t xml:space="preserve"> du Tribunal </w:t>
      </w:r>
      <w:r w:rsidR="00CF43DD">
        <w:rPr>
          <w:rFonts w:cs="Verdana"/>
          <w:sz w:val="24"/>
          <w:szCs w:val="24"/>
        </w:rPr>
        <w:t xml:space="preserve">déterminé par les règles impératives applicables et selon le cas d’espèce. </w:t>
      </w:r>
    </w:p>
    <w:p w14:paraId="61D76C01" w14:textId="77777777" w:rsidR="00CF43DD" w:rsidRDefault="00CF43DD" w:rsidP="000E16F1">
      <w:pPr>
        <w:pStyle w:val="Sansinterligne"/>
        <w:rPr>
          <w:rFonts w:cs="Verdana"/>
          <w:sz w:val="24"/>
          <w:szCs w:val="24"/>
        </w:rPr>
      </w:pPr>
    </w:p>
    <w:p w14:paraId="20574306" w14:textId="77777777" w:rsidR="00FB143E" w:rsidRDefault="00FB143E"/>
    <w:sectPr w:rsidR="00FB143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6A9A2" w14:textId="77777777" w:rsidR="00670359" w:rsidRDefault="00670359">
      <w:pPr>
        <w:spacing w:after="0" w:line="240" w:lineRule="auto"/>
      </w:pPr>
      <w:r>
        <w:separator/>
      </w:r>
    </w:p>
  </w:endnote>
  <w:endnote w:type="continuationSeparator" w:id="0">
    <w:p w14:paraId="0941818C" w14:textId="77777777" w:rsidR="00670359" w:rsidRDefault="0067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C0DA6" w14:textId="7297CCEC" w:rsidR="00E6167D" w:rsidRDefault="00E6167D" w:rsidP="00E6167D">
    <w:pPr>
      <w:pStyle w:val="Pieddepage"/>
      <w:jc w:val="right"/>
    </w:pPr>
    <w:r>
      <w:t xml:space="preserve">Reproduction interdite </w:t>
    </w:r>
    <w:sdt>
      <w:sdtPr>
        <w:id w:val="571554937"/>
        <w:docPartObj>
          <w:docPartGallery w:val="Page Numbers (Bottom of Page)"/>
          <w:docPartUnique/>
        </w:docPartObj>
      </w:sdtPr>
      <w:sdtEndPr/>
      <w:sdtContent>
        <w:r>
          <w:t xml:space="preserve">                                                                          </w:t>
        </w:r>
        <w:r w:rsidR="006C0B8C">
          <w:t xml:space="preserve">      Dernière mise à jour le 22</w:t>
        </w:r>
        <w:r w:rsidR="00DC2734">
          <w:t>/08/19</w:t>
        </w:r>
      </w:sdtContent>
    </w:sdt>
  </w:p>
  <w:p w14:paraId="7C44492E" w14:textId="77777777" w:rsidR="00E6167D" w:rsidRDefault="00E6167D" w:rsidP="00E6167D">
    <w:pPr>
      <w:pStyle w:val="Pieddepage"/>
    </w:pPr>
  </w:p>
  <w:p w14:paraId="62B86C89" w14:textId="77777777" w:rsidR="00E6167D" w:rsidRDefault="00E6167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2FCCB" w14:textId="77777777" w:rsidR="00670359" w:rsidRDefault="00670359">
      <w:pPr>
        <w:spacing w:after="0" w:line="240" w:lineRule="auto"/>
      </w:pPr>
      <w:r>
        <w:separator/>
      </w:r>
    </w:p>
  </w:footnote>
  <w:footnote w:type="continuationSeparator" w:id="0">
    <w:p w14:paraId="59E68B11" w14:textId="77777777" w:rsidR="00670359" w:rsidRDefault="00670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9988" w14:textId="0260FDF4" w:rsidR="00F67512" w:rsidRDefault="000E16F1">
    <w:pPr>
      <w:pStyle w:val="En-tte"/>
    </w:pPr>
    <w:r>
      <w:t>C</w:t>
    </w:r>
    <w:r w:rsidR="00DC21ED">
      <w:t xml:space="preserve">onditions </w:t>
    </w:r>
    <w:r>
      <w:t>G</w:t>
    </w:r>
    <w:r w:rsidR="00DC21ED">
      <w:t>énérales d’</w:t>
    </w:r>
    <w:r>
      <w:t>U</w:t>
    </w:r>
    <w:r w:rsidR="00DC21ED">
      <w:t xml:space="preserve">tilisation </w:t>
    </w:r>
    <w:r w:rsidR="00A61087">
      <w:t>–</w:t>
    </w:r>
    <w:r>
      <w:t xml:space="preserve"> </w:t>
    </w:r>
    <w:hyperlink r:id="rId1" w:history="1">
      <w:r w:rsidR="00DC2734">
        <w:rPr>
          <w:rStyle w:val="Lienhypertexte"/>
          <w:sz w:val="24"/>
          <w:szCs w:val="24"/>
        </w:rPr>
        <w:t>https://www.nautimarine.com</w:t>
      </w:r>
    </w:hyperlink>
    <w:r w:rsidR="00A61087">
      <w:t xml:space="preserve"> </w:t>
    </w:r>
    <w:r>
      <w:t xml:space="preserve">                                                  </w:t>
    </w:r>
    <w:r w:rsidR="00DC21E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F1"/>
    <w:rsid w:val="000107B7"/>
    <w:rsid w:val="00077F4F"/>
    <w:rsid w:val="00086B3D"/>
    <w:rsid w:val="000D0896"/>
    <w:rsid w:val="000E16F1"/>
    <w:rsid w:val="001453C6"/>
    <w:rsid w:val="00170EC7"/>
    <w:rsid w:val="001D3F16"/>
    <w:rsid w:val="002A2725"/>
    <w:rsid w:val="0036101B"/>
    <w:rsid w:val="00427BD0"/>
    <w:rsid w:val="004B607E"/>
    <w:rsid w:val="004F52B3"/>
    <w:rsid w:val="00500C8E"/>
    <w:rsid w:val="00570B4C"/>
    <w:rsid w:val="005E6CBE"/>
    <w:rsid w:val="00637E74"/>
    <w:rsid w:val="00670359"/>
    <w:rsid w:val="006C0B8C"/>
    <w:rsid w:val="007E4157"/>
    <w:rsid w:val="0085630A"/>
    <w:rsid w:val="00904A99"/>
    <w:rsid w:val="0094401E"/>
    <w:rsid w:val="00957E39"/>
    <w:rsid w:val="00A173A3"/>
    <w:rsid w:val="00A26D9F"/>
    <w:rsid w:val="00A34A1A"/>
    <w:rsid w:val="00A44F97"/>
    <w:rsid w:val="00A61087"/>
    <w:rsid w:val="00A94456"/>
    <w:rsid w:val="00BB1523"/>
    <w:rsid w:val="00BC4311"/>
    <w:rsid w:val="00C03A8A"/>
    <w:rsid w:val="00C14DC9"/>
    <w:rsid w:val="00CA0F9E"/>
    <w:rsid w:val="00CA6FCF"/>
    <w:rsid w:val="00CF43DD"/>
    <w:rsid w:val="00D04FB2"/>
    <w:rsid w:val="00D15112"/>
    <w:rsid w:val="00D449EE"/>
    <w:rsid w:val="00D607FA"/>
    <w:rsid w:val="00D90CF6"/>
    <w:rsid w:val="00DC21ED"/>
    <w:rsid w:val="00DC2734"/>
    <w:rsid w:val="00DD5704"/>
    <w:rsid w:val="00E173C8"/>
    <w:rsid w:val="00E27BC4"/>
    <w:rsid w:val="00E6167D"/>
    <w:rsid w:val="00EE75F8"/>
    <w:rsid w:val="00F451AD"/>
    <w:rsid w:val="00F820B2"/>
    <w:rsid w:val="00FA10F7"/>
    <w:rsid w:val="00FB143E"/>
    <w:rsid w:val="00FC7574"/>
    <w:rsid w:val="00FE06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55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E16F1"/>
    <w:rPr>
      <w:color w:val="0000FF"/>
      <w:u w:val="single"/>
    </w:rPr>
  </w:style>
  <w:style w:type="paragraph" w:styleId="Sansinterligne">
    <w:name w:val="No Spacing"/>
    <w:uiPriority w:val="1"/>
    <w:qFormat/>
    <w:rsid w:val="000E16F1"/>
    <w:pPr>
      <w:spacing w:after="0" w:line="240" w:lineRule="auto"/>
    </w:pPr>
  </w:style>
  <w:style w:type="paragraph" w:styleId="En-tte">
    <w:name w:val="header"/>
    <w:basedOn w:val="Normal"/>
    <w:link w:val="En-tteCar"/>
    <w:uiPriority w:val="99"/>
    <w:unhideWhenUsed/>
    <w:rsid w:val="000E16F1"/>
    <w:pPr>
      <w:tabs>
        <w:tab w:val="center" w:pos="4536"/>
        <w:tab w:val="right" w:pos="9072"/>
      </w:tabs>
      <w:spacing w:after="0" w:line="240" w:lineRule="auto"/>
    </w:pPr>
  </w:style>
  <w:style w:type="character" w:customStyle="1" w:styleId="En-tteCar">
    <w:name w:val="En-tête Car"/>
    <w:basedOn w:val="Policepardfaut"/>
    <w:link w:val="En-tte"/>
    <w:uiPriority w:val="99"/>
    <w:rsid w:val="000E16F1"/>
  </w:style>
  <w:style w:type="paragraph" w:styleId="Pieddepage">
    <w:name w:val="footer"/>
    <w:basedOn w:val="Normal"/>
    <w:link w:val="PieddepageCar"/>
    <w:uiPriority w:val="99"/>
    <w:unhideWhenUsed/>
    <w:rsid w:val="000E1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6F1"/>
  </w:style>
  <w:style w:type="character" w:customStyle="1" w:styleId="st">
    <w:name w:val="st"/>
    <w:basedOn w:val="Policepardfaut"/>
    <w:rsid w:val="000E16F1"/>
  </w:style>
  <w:style w:type="table" w:styleId="Grille">
    <w:name w:val="Table Grid"/>
    <w:basedOn w:val="TableauNormal"/>
    <w:uiPriority w:val="59"/>
    <w:rsid w:val="000E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A6108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E16F1"/>
    <w:rPr>
      <w:color w:val="0000FF"/>
      <w:u w:val="single"/>
    </w:rPr>
  </w:style>
  <w:style w:type="paragraph" w:styleId="Sansinterligne">
    <w:name w:val="No Spacing"/>
    <w:uiPriority w:val="1"/>
    <w:qFormat/>
    <w:rsid w:val="000E16F1"/>
    <w:pPr>
      <w:spacing w:after="0" w:line="240" w:lineRule="auto"/>
    </w:pPr>
  </w:style>
  <w:style w:type="paragraph" w:styleId="En-tte">
    <w:name w:val="header"/>
    <w:basedOn w:val="Normal"/>
    <w:link w:val="En-tteCar"/>
    <w:uiPriority w:val="99"/>
    <w:unhideWhenUsed/>
    <w:rsid w:val="000E16F1"/>
    <w:pPr>
      <w:tabs>
        <w:tab w:val="center" w:pos="4536"/>
        <w:tab w:val="right" w:pos="9072"/>
      </w:tabs>
      <w:spacing w:after="0" w:line="240" w:lineRule="auto"/>
    </w:pPr>
  </w:style>
  <w:style w:type="character" w:customStyle="1" w:styleId="En-tteCar">
    <w:name w:val="En-tête Car"/>
    <w:basedOn w:val="Policepardfaut"/>
    <w:link w:val="En-tte"/>
    <w:uiPriority w:val="99"/>
    <w:rsid w:val="000E16F1"/>
  </w:style>
  <w:style w:type="paragraph" w:styleId="Pieddepage">
    <w:name w:val="footer"/>
    <w:basedOn w:val="Normal"/>
    <w:link w:val="PieddepageCar"/>
    <w:uiPriority w:val="99"/>
    <w:unhideWhenUsed/>
    <w:rsid w:val="000E1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6F1"/>
  </w:style>
  <w:style w:type="character" w:customStyle="1" w:styleId="st">
    <w:name w:val="st"/>
    <w:basedOn w:val="Policepardfaut"/>
    <w:rsid w:val="000E16F1"/>
  </w:style>
  <w:style w:type="table" w:styleId="Grille">
    <w:name w:val="Table Grid"/>
    <w:basedOn w:val="TableauNormal"/>
    <w:uiPriority w:val="59"/>
    <w:rsid w:val="000E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A61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autimarine.com/mentions-legales" TargetMode="External"/><Relationship Id="rId12" Type="http://schemas.openxmlformats.org/officeDocument/2006/relationships/hyperlink" Target="mailto:nautimarine@gmail.com" TargetMode="External"/><Relationship Id="rId13" Type="http://schemas.openxmlformats.org/officeDocument/2006/relationships/hyperlink" Target="http://www.nautimarine.com" TargetMode="External"/><Relationship Id="rId14" Type="http://schemas.openxmlformats.org/officeDocument/2006/relationships/hyperlink" Target="http://www.mon-identity.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utimarine.com" TargetMode="External"/><Relationship Id="rId9" Type="http://schemas.openxmlformats.org/officeDocument/2006/relationships/hyperlink" Target="https://www.nautimarine.com" TargetMode="External"/><Relationship Id="rId10" Type="http://schemas.openxmlformats.org/officeDocument/2006/relationships/hyperlink" Target="https://nautimarine.com/mentions-legal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nautimar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F2C5-89B9-1F4E-AC56-486C0B99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1874</Words>
  <Characters>10311</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TERRAL</dc:creator>
  <cp:keywords/>
  <dc:description/>
  <cp:lastModifiedBy>Baby Louna</cp:lastModifiedBy>
  <cp:revision>4</cp:revision>
  <dcterms:created xsi:type="dcterms:W3CDTF">2018-07-05T14:25:00Z</dcterms:created>
  <dcterms:modified xsi:type="dcterms:W3CDTF">2019-08-18T08:06:00Z</dcterms:modified>
</cp:coreProperties>
</file>